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3EF" w:rsidRPr="00A22B91" w:rsidRDefault="00D13097" w:rsidP="003023EF">
      <w:pPr>
        <w:spacing w:line="276" w:lineRule="auto"/>
        <w:ind w:firstLine="709"/>
        <w:rPr>
          <w:b/>
          <w:sz w:val="28"/>
          <w:szCs w:val="28"/>
        </w:rPr>
      </w:pPr>
      <w:r w:rsidRPr="00A22B91">
        <w:rPr>
          <w:b/>
          <w:sz w:val="28"/>
          <w:szCs w:val="28"/>
        </w:rPr>
        <w:t xml:space="preserve">Лекция 1 </w:t>
      </w:r>
      <w:r w:rsidR="003023EF" w:rsidRPr="00A22B91">
        <w:rPr>
          <w:b/>
          <w:sz w:val="28"/>
          <w:szCs w:val="28"/>
        </w:rPr>
        <w:t xml:space="preserve"> ТЕОРЕТИЧЕСКИЕ ОСНОВЫ КОНТРОЛЛИНГА </w:t>
      </w:r>
    </w:p>
    <w:p w:rsidR="00D13097" w:rsidRPr="00A22B91" w:rsidRDefault="00D13097" w:rsidP="003023EF">
      <w:pPr>
        <w:spacing w:line="276" w:lineRule="auto"/>
        <w:ind w:firstLine="709"/>
        <w:rPr>
          <w:sz w:val="28"/>
          <w:szCs w:val="28"/>
        </w:rPr>
      </w:pPr>
    </w:p>
    <w:p w:rsidR="003023EF" w:rsidRPr="00A22B91" w:rsidRDefault="003023EF" w:rsidP="003023EF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A22B91">
        <w:rPr>
          <w:b/>
          <w:sz w:val="28"/>
          <w:szCs w:val="28"/>
        </w:rPr>
        <w:t>1.Предпосылки создания системы контроллинга</w:t>
      </w:r>
    </w:p>
    <w:p w:rsidR="00CF1D0F" w:rsidRPr="00A22B91" w:rsidRDefault="00CF1D0F" w:rsidP="00CF1D0F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A22B91">
        <w:rPr>
          <w:b/>
          <w:sz w:val="28"/>
          <w:szCs w:val="28"/>
        </w:rPr>
        <w:t>2. Развитие концепций контроллинга</w:t>
      </w:r>
    </w:p>
    <w:p w:rsidR="00CF1D0F" w:rsidRPr="00A22B91" w:rsidRDefault="00CF1D0F" w:rsidP="00CF1D0F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CF1D0F" w:rsidRPr="00A22B91" w:rsidRDefault="00CF1D0F" w:rsidP="00CF1D0F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A22B91">
        <w:rPr>
          <w:b/>
          <w:sz w:val="28"/>
          <w:szCs w:val="28"/>
        </w:rPr>
        <w:t>1.Предпосылки создания системы контроллинга</w:t>
      </w:r>
    </w:p>
    <w:p w:rsidR="00D13097" w:rsidRPr="00A22B91" w:rsidRDefault="00D13097" w:rsidP="003023EF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3023EF" w:rsidRPr="00A22B91" w:rsidRDefault="003023EF" w:rsidP="009D7706">
      <w:pPr>
        <w:pStyle w:val="ac"/>
        <w:spacing w:line="276" w:lineRule="auto"/>
        <w:ind w:left="125" w:right="340" w:firstLine="584"/>
        <w:jc w:val="both"/>
        <w:rPr>
          <w:b/>
          <w:sz w:val="28"/>
          <w:szCs w:val="28"/>
        </w:rPr>
      </w:pPr>
      <w:r w:rsidRPr="00A22B91">
        <w:rPr>
          <w:sz w:val="28"/>
          <w:szCs w:val="28"/>
        </w:rPr>
        <w:t xml:space="preserve"> Анализируя современное состояние предприятий, можно сказать, что на большинстве из них существует реальная угроза банкротства. Предприятия находятся на грани разорения из-за неадекватного управления и экономических факторов, лежащих вне сферы управления. Среди </w:t>
      </w:r>
      <w:r w:rsidRPr="00A22B91">
        <w:rPr>
          <w:b/>
          <w:sz w:val="28"/>
          <w:szCs w:val="28"/>
        </w:rPr>
        <w:t>факторов неудовлетворительного управления можно выделить:</w:t>
      </w:r>
    </w:p>
    <w:p w:rsidR="003023EF" w:rsidRPr="00A22B91" w:rsidRDefault="003023EF" w:rsidP="009D7706">
      <w:pPr>
        <w:pStyle w:val="ac"/>
        <w:spacing w:line="276" w:lineRule="auto"/>
        <w:ind w:left="125" w:right="340" w:firstLine="584"/>
        <w:jc w:val="both"/>
        <w:rPr>
          <w:sz w:val="28"/>
          <w:szCs w:val="28"/>
        </w:rPr>
      </w:pPr>
      <w:r w:rsidRPr="00A22B91">
        <w:rPr>
          <w:sz w:val="28"/>
          <w:szCs w:val="28"/>
        </w:rPr>
        <w:t xml:space="preserve"> 1) </w:t>
      </w:r>
      <w:r w:rsidRPr="00A22B91">
        <w:rPr>
          <w:b/>
          <w:sz w:val="28"/>
          <w:szCs w:val="28"/>
        </w:rPr>
        <w:t>Отсутствие качественного планирования</w:t>
      </w:r>
      <w:r w:rsidRPr="00A22B91">
        <w:rPr>
          <w:sz w:val="28"/>
          <w:szCs w:val="28"/>
        </w:rPr>
        <w:t xml:space="preserve">. Руководители должны всегда думать о будущем, предвидеть негативные ситуации, анализировать возможность влияния таких факторов, как инфляция, изменение процентных ставок по кредитам, возникновение конкуренции и т.д. Отсутствие </w:t>
      </w:r>
      <w:proofErr w:type="spellStart"/>
      <w:r w:rsidRPr="00A22B91">
        <w:rPr>
          <w:sz w:val="28"/>
          <w:szCs w:val="28"/>
        </w:rPr>
        <w:t>учѐта</w:t>
      </w:r>
      <w:proofErr w:type="spellEnd"/>
      <w:r w:rsidRPr="00A22B91">
        <w:rPr>
          <w:sz w:val="28"/>
          <w:szCs w:val="28"/>
        </w:rPr>
        <w:t xml:space="preserve"> подобных факторов в планировании приводит к снижению резерва времени на реорганизацию, необходимую при изменениях, которые можно было предвидеть заранее.</w:t>
      </w:r>
    </w:p>
    <w:p w:rsidR="004B456E" w:rsidRPr="00A22B91" w:rsidRDefault="003023EF" w:rsidP="009D7706">
      <w:pPr>
        <w:pStyle w:val="ac"/>
        <w:spacing w:line="276" w:lineRule="auto"/>
        <w:ind w:left="125" w:right="340" w:firstLine="584"/>
        <w:jc w:val="both"/>
        <w:rPr>
          <w:sz w:val="28"/>
          <w:szCs w:val="28"/>
        </w:rPr>
      </w:pPr>
      <w:r w:rsidRPr="00A22B91">
        <w:rPr>
          <w:sz w:val="28"/>
          <w:szCs w:val="28"/>
        </w:rPr>
        <w:t xml:space="preserve"> 2</w:t>
      </w:r>
      <w:r w:rsidRPr="00A22B91">
        <w:rPr>
          <w:b/>
          <w:sz w:val="28"/>
          <w:szCs w:val="28"/>
        </w:rPr>
        <w:t>)Неадекватная управленческая информация</w:t>
      </w:r>
      <w:r w:rsidRPr="00A22B91">
        <w:rPr>
          <w:sz w:val="28"/>
          <w:szCs w:val="28"/>
        </w:rPr>
        <w:t>. Руководители полу</w:t>
      </w:r>
      <w:r w:rsidR="004B456E" w:rsidRPr="00A22B91">
        <w:rPr>
          <w:sz w:val="28"/>
          <w:szCs w:val="28"/>
        </w:rPr>
        <w:t>чают недостаточно подробную отчё</w:t>
      </w:r>
      <w:r w:rsidRPr="00A22B91">
        <w:rPr>
          <w:sz w:val="28"/>
          <w:szCs w:val="28"/>
        </w:rPr>
        <w:t>тную информацию, часто устаревшую, или сами недостаточно разборчивы в информации, которую</w:t>
      </w:r>
      <w:r w:rsidR="004B456E" w:rsidRPr="00A22B91">
        <w:rPr>
          <w:sz w:val="28"/>
          <w:szCs w:val="28"/>
        </w:rPr>
        <w:t xml:space="preserve"> они заказывают. При этом бухучё</w:t>
      </w:r>
      <w:r w:rsidRPr="00A22B91">
        <w:rPr>
          <w:sz w:val="28"/>
          <w:szCs w:val="28"/>
        </w:rPr>
        <w:t>т не оказывает необходимого влияния на принятие решений, не выполняет контрольной и сигнализирующей функции.</w:t>
      </w:r>
    </w:p>
    <w:p w:rsidR="003023EF" w:rsidRPr="00A22B91" w:rsidRDefault="003023EF" w:rsidP="009D7706">
      <w:pPr>
        <w:pStyle w:val="ac"/>
        <w:spacing w:line="276" w:lineRule="auto"/>
        <w:ind w:left="125" w:right="340" w:firstLine="584"/>
        <w:jc w:val="both"/>
        <w:rPr>
          <w:sz w:val="28"/>
          <w:szCs w:val="28"/>
        </w:rPr>
      </w:pPr>
      <w:r w:rsidRPr="00A22B91">
        <w:rPr>
          <w:sz w:val="28"/>
          <w:szCs w:val="28"/>
        </w:rPr>
        <w:t xml:space="preserve"> Для преодоления этой проблемы необходимо создавать в системе управления предприятием такое направление, как управленческий </w:t>
      </w:r>
      <w:proofErr w:type="spellStart"/>
      <w:r w:rsidRPr="00A22B91">
        <w:rPr>
          <w:sz w:val="28"/>
          <w:szCs w:val="28"/>
        </w:rPr>
        <w:t>учѐт</w:t>
      </w:r>
      <w:proofErr w:type="spellEnd"/>
      <w:r w:rsidRPr="00A22B91">
        <w:rPr>
          <w:sz w:val="28"/>
          <w:szCs w:val="28"/>
        </w:rPr>
        <w:t xml:space="preserve">, который должен своевременно обеспечивать альтернативной информацией руководителей. </w:t>
      </w:r>
    </w:p>
    <w:p w:rsidR="003023EF" w:rsidRPr="00A22B91" w:rsidRDefault="003023EF" w:rsidP="000A77C8">
      <w:pPr>
        <w:pStyle w:val="ac"/>
        <w:spacing w:line="276" w:lineRule="auto"/>
        <w:ind w:left="125" w:right="340" w:firstLine="708"/>
        <w:jc w:val="both"/>
        <w:rPr>
          <w:sz w:val="28"/>
          <w:szCs w:val="28"/>
        </w:rPr>
      </w:pPr>
      <w:r w:rsidRPr="00A22B91">
        <w:rPr>
          <w:sz w:val="28"/>
          <w:szCs w:val="28"/>
        </w:rPr>
        <w:t xml:space="preserve">3) </w:t>
      </w:r>
      <w:r w:rsidRPr="00A22B91">
        <w:rPr>
          <w:b/>
          <w:sz w:val="28"/>
          <w:szCs w:val="28"/>
        </w:rPr>
        <w:t>Отсутствие анализа</w:t>
      </w:r>
      <w:r w:rsidRPr="00A22B91">
        <w:rPr>
          <w:sz w:val="28"/>
          <w:szCs w:val="28"/>
        </w:rPr>
        <w:t>. Как правило, на предприятиях отсутствует анализ причин некачественного планирования, анализ причин сбоев в производстве. Для его осуществления недостаточно информации, но главными причинами являются занижение значения анализа, отсутствие острого делового мышления, неумение использовать результаты анализа.</w:t>
      </w:r>
    </w:p>
    <w:p w:rsidR="009D7706" w:rsidRPr="00A22B91" w:rsidRDefault="003023EF" w:rsidP="000A77C8">
      <w:pPr>
        <w:pStyle w:val="ac"/>
        <w:spacing w:line="276" w:lineRule="auto"/>
        <w:ind w:left="125" w:right="340" w:firstLine="708"/>
        <w:jc w:val="both"/>
        <w:rPr>
          <w:sz w:val="28"/>
          <w:szCs w:val="28"/>
        </w:rPr>
      </w:pPr>
      <w:r w:rsidRPr="00A22B91">
        <w:rPr>
          <w:sz w:val="28"/>
          <w:szCs w:val="28"/>
        </w:rPr>
        <w:t xml:space="preserve"> 4) </w:t>
      </w:r>
      <w:r w:rsidRPr="00A22B91">
        <w:rPr>
          <w:b/>
          <w:sz w:val="28"/>
          <w:szCs w:val="28"/>
        </w:rPr>
        <w:t>Неудовлетворительный финансовый контроль</w:t>
      </w:r>
      <w:r w:rsidRPr="00A22B91">
        <w:rPr>
          <w:sz w:val="28"/>
          <w:szCs w:val="28"/>
        </w:rPr>
        <w:t xml:space="preserve">. Для всех предприятий важной задачей является своевременный контроль и улучшение показателей ликвидности, рентабельности и структуры капитала. Если предприятие недостаточно рентабельно, то убытки подмывают его капитал и угрожают его </w:t>
      </w:r>
      <w:proofErr w:type="gramStart"/>
      <w:r w:rsidRPr="00A22B91">
        <w:rPr>
          <w:sz w:val="28"/>
          <w:szCs w:val="28"/>
        </w:rPr>
        <w:lastRenderedPageBreak/>
        <w:t>долговременной</w:t>
      </w:r>
      <w:proofErr w:type="gramEnd"/>
      <w:r w:rsidR="004B456E" w:rsidRPr="00A22B91">
        <w:rPr>
          <w:sz w:val="28"/>
          <w:szCs w:val="28"/>
        </w:rPr>
        <w:t xml:space="preserve"> </w:t>
      </w:r>
      <w:proofErr w:type="spellStart"/>
      <w:r w:rsidRPr="00A22B91">
        <w:rPr>
          <w:sz w:val="28"/>
          <w:szCs w:val="28"/>
        </w:rPr>
        <w:t>платѐжеспособности</w:t>
      </w:r>
      <w:proofErr w:type="spellEnd"/>
      <w:r w:rsidRPr="00A22B91">
        <w:rPr>
          <w:sz w:val="28"/>
          <w:szCs w:val="28"/>
        </w:rPr>
        <w:t>. Такое предприятие рискует потерять возможность сохранения и увеличения прибыли для расширения и замены активов и не сможет обеспечить для акционеров прибыль на инвестированный капитал.</w:t>
      </w:r>
    </w:p>
    <w:p w:rsidR="00D13097" w:rsidRPr="00A22B91" w:rsidRDefault="003023EF" w:rsidP="000A77C8">
      <w:pPr>
        <w:pStyle w:val="ac"/>
        <w:spacing w:line="276" w:lineRule="auto"/>
        <w:ind w:left="125" w:right="340" w:firstLine="708"/>
        <w:jc w:val="both"/>
        <w:rPr>
          <w:sz w:val="28"/>
          <w:szCs w:val="28"/>
        </w:rPr>
      </w:pPr>
      <w:r w:rsidRPr="00A22B91">
        <w:rPr>
          <w:b/>
          <w:sz w:val="28"/>
          <w:szCs w:val="28"/>
        </w:rPr>
        <w:t>Типичными проблемами в системе управления</w:t>
      </w:r>
      <w:r w:rsidRPr="00A22B91">
        <w:rPr>
          <w:sz w:val="28"/>
          <w:szCs w:val="28"/>
        </w:rPr>
        <w:t xml:space="preserve"> затратами и финансовыми результатами, с которыми сталкивается большинство предприятий являются:</w:t>
      </w:r>
    </w:p>
    <w:p w:rsidR="00D13097" w:rsidRPr="00A22B91" w:rsidRDefault="003023EF" w:rsidP="009D7706">
      <w:pPr>
        <w:pStyle w:val="ac"/>
        <w:spacing w:line="276" w:lineRule="auto"/>
        <w:ind w:left="125" w:right="340" w:firstLine="442"/>
        <w:jc w:val="both"/>
        <w:rPr>
          <w:sz w:val="28"/>
          <w:szCs w:val="28"/>
        </w:rPr>
      </w:pPr>
      <w:r w:rsidRPr="00A22B91">
        <w:rPr>
          <w:sz w:val="28"/>
          <w:szCs w:val="28"/>
        </w:rPr>
        <w:sym w:font="Symbol" w:char="F02D"/>
      </w:r>
      <w:r w:rsidRPr="00A22B91">
        <w:rPr>
          <w:sz w:val="28"/>
          <w:szCs w:val="28"/>
        </w:rPr>
        <w:t>отсутствие "прозрачности" системы учета затрат, позволяющей установить причины их возникновения и определить их экономически оправданную величину;</w:t>
      </w:r>
    </w:p>
    <w:p w:rsidR="00D13097" w:rsidRPr="00A22B91" w:rsidRDefault="003023EF" w:rsidP="009D7706">
      <w:pPr>
        <w:pStyle w:val="ac"/>
        <w:spacing w:line="276" w:lineRule="auto"/>
        <w:ind w:left="125" w:right="340" w:firstLine="442"/>
        <w:jc w:val="both"/>
        <w:rPr>
          <w:sz w:val="28"/>
          <w:szCs w:val="28"/>
        </w:rPr>
      </w:pPr>
      <w:r w:rsidRPr="00A22B91">
        <w:rPr>
          <w:sz w:val="28"/>
          <w:szCs w:val="28"/>
        </w:rPr>
        <w:sym w:font="Symbol" w:char="F02D"/>
      </w:r>
      <w:r w:rsidRPr="00A22B91">
        <w:rPr>
          <w:sz w:val="28"/>
          <w:szCs w:val="28"/>
        </w:rPr>
        <w:t xml:space="preserve">недостаточный уровень ответственности и мотивации персонала на снижение уровня затрат и повышение эффективности деятельности компании; </w:t>
      </w:r>
      <w:r w:rsidRPr="00A22B91">
        <w:rPr>
          <w:sz w:val="28"/>
          <w:szCs w:val="28"/>
        </w:rPr>
        <w:sym w:font="Symbol" w:char="F02D"/>
      </w:r>
      <w:r w:rsidRPr="00A22B91">
        <w:rPr>
          <w:sz w:val="28"/>
          <w:szCs w:val="28"/>
        </w:rPr>
        <w:t>низкая оперативность получения фактической информации о текущей деятельности филиалов и компании в целом (расчеты, наличие финансовых ресурсов и т.п.);</w:t>
      </w:r>
    </w:p>
    <w:p w:rsidR="00D13097" w:rsidRPr="00A22B91" w:rsidRDefault="003023EF" w:rsidP="009D7706">
      <w:pPr>
        <w:pStyle w:val="ac"/>
        <w:spacing w:line="276" w:lineRule="auto"/>
        <w:ind w:left="125" w:right="340" w:firstLine="442"/>
        <w:jc w:val="both"/>
        <w:rPr>
          <w:sz w:val="28"/>
          <w:szCs w:val="28"/>
        </w:rPr>
      </w:pPr>
      <w:r w:rsidRPr="00A22B91">
        <w:rPr>
          <w:sz w:val="28"/>
          <w:szCs w:val="28"/>
        </w:rPr>
        <w:sym w:font="Symbol" w:char="F02D"/>
      </w:r>
      <w:r w:rsidRPr="00A22B91">
        <w:rPr>
          <w:sz w:val="28"/>
          <w:szCs w:val="28"/>
        </w:rPr>
        <w:t>несовершенство (с точки зрения решения управленческих задач) системы внутренней финансовой отчетности;</w:t>
      </w:r>
    </w:p>
    <w:p w:rsidR="00D13097" w:rsidRPr="00A22B91" w:rsidRDefault="003023EF" w:rsidP="009D7706">
      <w:pPr>
        <w:pStyle w:val="ac"/>
        <w:spacing w:line="276" w:lineRule="auto"/>
        <w:ind w:left="125" w:right="340" w:firstLine="442"/>
        <w:jc w:val="both"/>
        <w:rPr>
          <w:sz w:val="28"/>
          <w:szCs w:val="28"/>
        </w:rPr>
      </w:pPr>
      <w:r w:rsidRPr="00A22B91">
        <w:rPr>
          <w:sz w:val="28"/>
          <w:szCs w:val="28"/>
        </w:rPr>
        <w:sym w:font="Symbol" w:char="F02D"/>
      </w:r>
      <w:r w:rsidRPr="00A22B91">
        <w:rPr>
          <w:sz w:val="28"/>
          <w:szCs w:val="28"/>
        </w:rPr>
        <w:t>недостаточно высокая финансовая дисциплина линейных подразделений;</w:t>
      </w:r>
    </w:p>
    <w:p w:rsidR="00D13097" w:rsidRPr="00A22B91" w:rsidRDefault="003023EF" w:rsidP="000A77C8">
      <w:pPr>
        <w:pStyle w:val="ac"/>
        <w:spacing w:line="276" w:lineRule="auto"/>
        <w:ind w:left="125" w:right="340" w:firstLine="708"/>
        <w:jc w:val="both"/>
        <w:rPr>
          <w:sz w:val="28"/>
          <w:szCs w:val="28"/>
        </w:rPr>
      </w:pPr>
      <w:r w:rsidRPr="00A22B91">
        <w:rPr>
          <w:sz w:val="28"/>
          <w:szCs w:val="28"/>
        </w:rPr>
        <w:sym w:font="Symbol" w:char="F02D"/>
      </w:r>
      <w:r w:rsidRPr="00A22B91">
        <w:rPr>
          <w:sz w:val="28"/>
          <w:szCs w:val="28"/>
        </w:rPr>
        <w:t>недостаточная эффективность и несистематичность процедур планирования доходов, расходов и финансовых потоков;</w:t>
      </w:r>
    </w:p>
    <w:p w:rsidR="00D13097" w:rsidRPr="00A22B91" w:rsidRDefault="003023EF" w:rsidP="000A77C8">
      <w:pPr>
        <w:pStyle w:val="ac"/>
        <w:spacing w:line="276" w:lineRule="auto"/>
        <w:ind w:left="125" w:right="340" w:firstLine="708"/>
        <w:jc w:val="both"/>
        <w:rPr>
          <w:sz w:val="28"/>
          <w:szCs w:val="28"/>
        </w:rPr>
      </w:pPr>
      <w:r w:rsidRPr="00A22B91">
        <w:rPr>
          <w:sz w:val="28"/>
          <w:szCs w:val="28"/>
        </w:rPr>
        <w:sym w:font="Symbol" w:char="F02D"/>
      </w:r>
      <w:r w:rsidRPr="00A22B91">
        <w:rPr>
          <w:sz w:val="28"/>
          <w:szCs w:val="28"/>
        </w:rPr>
        <w:t xml:space="preserve">недостаточная отлаженность системы первичного документооборота. </w:t>
      </w:r>
    </w:p>
    <w:p w:rsidR="00D13097" w:rsidRPr="00A22B91" w:rsidRDefault="003023EF" w:rsidP="000A77C8">
      <w:pPr>
        <w:pStyle w:val="ac"/>
        <w:spacing w:line="276" w:lineRule="auto"/>
        <w:ind w:left="125" w:right="340" w:firstLine="708"/>
        <w:jc w:val="both"/>
        <w:rPr>
          <w:sz w:val="28"/>
          <w:szCs w:val="28"/>
        </w:rPr>
      </w:pPr>
      <w:r w:rsidRPr="00A22B91">
        <w:rPr>
          <w:sz w:val="28"/>
          <w:szCs w:val="28"/>
        </w:rPr>
        <w:t xml:space="preserve">При плохой ликвидности предприятия не могут своевременно погашать долги, задерживают платежи в бюджет и своим кредиторам. </w:t>
      </w:r>
    </w:p>
    <w:p w:rsidR="00D13097" w:rsidRPr="00A22B91" w:rsidRDefault="004B456E" w:rsidP="000A77C8">
      <w:pPr>
        <w:pStyle w:val="ac"/>
        <w:spacing w:line="276" w:lineRule="auto"/>
        <w:ind w:left="125" w:right="340" w:firstLine="708"/>
        <w:jc w:val="both"/>
        <w:rPr>
          <w:sz w:val="28"/>
          <w:szCs w:val="28"/>
        </w:rPr>
      </w:pPr>
      <w:r w:rsidRPr="00A22B91">
        <w:rPr>
          <w:sz w:val="28"/>
          <w:szCs w:val="28"/>
        </w:rPr>
        <w:t>Таким образом, растё</w:t>
      </w:r>
      <w:r w:rsidR="003023EF" w:rsidRPr="00A22B91">
        <w:rPr>
          <w:sz w:val="28"/>
          <w:szCs w:val="28"/>
        </w:rPr>
        <w:t>т дебиторская и кредиторская задолженность, растут проценты, падает репутация предприятия. При наличии системы контроллинга предприятия в состоянии своевременно обнаружить признаки банкротства.</w:t>
      </w:r>
    </w:p>
    <w:p w:rsidR="00D13097" w:rsidRPr="00A22B91" w:rsidRDefault="003023EF" w:rsidP="000A77C8">
      <w:pPr>
        <w:pStyle w:val="ac"/>
        <w:spacing w:line="276" w:lineRule="auto"/>
        <w:ind w:left="125" w:right="340" w:firstLine="708"/>
        <w:jc w:val="both"/>
        <w:rPr>
          <w:sz w:val="28"/>
          <w:szCs w:val="28"/>
        </w:rPr>
      </w:pPr>
      <w:r w:rsidRPr="00A22B91">
        <w:rPr>
          <w:sz w:val="28"/>
          <w:szCs w:val="28"/>
        </w:rPr>
        <w:t>Выделяют следующие внешние экономические факторы, вызывающие банкротство предприятия:</w:t>
      </w:r>
    </w:p>
    <w:p w:rsidR="00D13097" w:rsidRPr="00A22B91" w:rsidRDefault="003023EF" w:rsidP="000A77C8">
      <w:pPr>
        <w:pStyle w:val="ac"/>
        <w:spacing w:line="276" w:lineRule="auto"/>
        <w:ind w:left="125" w:right="340" w:firstLine="708"/>
        <w:jc w:val="both"/>
        <w:rPr>
          <w:sz w:val="28"/>
          <w:szCs w:val="28"/>
        </w:rPr>
      </w:pPr>
      <w:r w:rsidRPr="00A22B91">
        <w:rPr>
          <w:sz w:val="28"/>
          <w:szCs w:val="28"/>
        </w:rPr>
        <w:t>1. Рост кредитных процентных ставок.</w:t>
      </w:r>
    </w:p>
    <w:p w:rsidR="00D13097" w:rsidRPr="00A22B91" w:rsidRDefault="003023EF" w:rsidP="000A77C8">
      <w:pPr>
        <w:pStyle w:val="ac"/>
        <w:spacing w:line="276" w:lineRule="auto"/>
        <w:ind w:left="125" w:right="340" w:firstLine="708"/>
        <w:jc w:val="both"/>
        <w:rPr>
          <w:sz w:val="28"/>
          <w:szCs w:val="28"/>
        </w:rPr>
      </w:pPr>
      <w:r w:rsidRPr="00A22B91">
        <w:rPr>
          <w:sz w:val="28"/>
          <w:szCs w:val="28"/>
        </w:rPr>
        <w:t>2. Появление новых конкурентов.</w:t>
      </w:r>
    </w:p>
    <w:p w:rsidR="00A55AD9" w:rsidRPr="00A22B91" w:rsidRDefault="003023EF" w:rsidP="000A77C8">
      <w:pPr>
        <w:pStyle w:val="ac"/>
        <w:spacing w:line="276" w:lineRule="auto"/>
        <w:ind w:left="125" w:right="340" w:firstLine="708"/>
        <w:jc w:val="both"/>
        <w:rPr>
          <w:sz w:val="28"/>
          <w:szCs w:val="28"/>
        </w:rPr>
      </w:pPr>
      <w:r w:rsidRPr="00A22B91">
        <w:rPr>
          <w:sz w:val="28"/>
          <w:szCs w:val="28"/>
        </w:rPr>
        <w:t>3. Изменение налоговых ставок, отмена льгот и дотаций.</w:t>
      </w:r>
    </w:p>
    <w:p w:rsidR="00D13097" w:rsidRPr="00A22B91" w:rsidRDefault="003023EF" w:rsidP="000A77C8">
      <w:pPr>
        <w:pStyle w:val="ac"/>
        <w:spacing w:line="276" w:lineRule="auto"/>
        <w:ind w:left="125" w:right="340" w:firstLine="708"/>
        <w:jc w:val="both"/>
        <w:rPr>
          <w:sz w:val="28"/>
          <w:szCs w:val="28"/>
        </w:rPr>
      </w:pPr>
      <w:r w:rsidRPr="00A22B91">
        <w:rPr>
          <w:sz w:val="28"/>
          <w:szCs w:val="28"/>
        </w:rPr>
        <w:t>4. Введение импортно-экспортного или валютного контроля.</w:t>
      </w:r>
    </w:p>
    <w:p w:rsidR="00D13097" w:rsidRPr="00A22B91" w:rsidRDefault="003023EF" w:rsidP="000A77C8">
      <w:pPr>
        <w:pStyle w:val="ac"/>
        <w:spacing w:line="276" w:lineRule="auto"/>
        <w:ind w:left="125" w:right="340" w:firstLine="708"/>
        <w:jc w:val="both"/>
        <w:rPr>
          <w:sz w:val="28"/>
          <w:szCs w:val="28"/>
        </w:rPr>
      </w:pPr>
      <w:r w:rsidRPr="00A22B91">
        <w:rPr>
          <w:sz w:val="28"/>
          <w:szCs w:val="28"/>
        </w:rPr>
        <w:t>5. Инфляция.</w:t>
      </w:r>
    </w:p>
    <w:p w:rsidR="00D13097" w:rsidRPr="00A22B91" w:rsidRDefault="003023EF" w:rsidP="000A77C8">
      <w:pPr>
        <w:pStyle w:val="ac"/>
        <w:spacing w:line="276" w:lineRule="auto"/>
        <w:ind w:left="125" w:right="340" w:firstLine="708"/>
        <w:jc w:val="both"/>
        <w:rPr>
          <w:sz w:val="28"/>
          <w:szCs w:val="28"/>
        </w:rPr>
      </w:pPr>
      <w:r w:rsidRPr="00A22B91">
        <w:rPr>
          <w:sz w:val="28"/>
          <w:szCs w:val="28"/>
        </w:rPr>
        <w:t>6. Колебание курсов иностранных валют.</w:t>
      </w:r>
    </w:p>
    <w:p w:rsidR="00D13097" w:rsidRPr="00A22B91" w:rsidRDefault="003023EF" w:rsidP="000A77C8">
      <w:pPr>
        <w:pStyle w:val="ac"/>
        <w:spacing w:line="276" w:lineRule="auto"/>
        <w:ind w:left="125" w:right="340" w:firstLine="708"/>
        <w:jc w:val="both"/>
        <w:rPr>
          <w:sz w:val="28"/>
          <w:szCs w:val="28"/>
        </w:rPr>
      </w:pPr>
      <w:r w:rsidRPr="00A22B91">
        <w:rPr>
          <w:sz w:val="28"/>
          <w:szCs w:val="28"/>
        </w:rPr>
        <w:t>7. Падение спроса вследствие изменения потребительских вкусов или сокращение производства в промышленности, использующей данную продукцию или недостаток денег у покупателей.</w:t>
      </w:r>
    </w:p>
    <w:p w:rsidR="00D13097" w:rsidRPr="00A22B91" w:rsidRDefault="003023EF" w:rsidP="000A77C8">
      <w:pPr>
        <w:pStyle w:val="ac"/>
        <w:spacing w:line="276" w:lineRule="auto"/>
        <w:ind w:left="125" w:right="340" w:firstLine="708"/>
        <w:jc w:val="both"/>
        <w:rPr>
          <w:sz w:val="28"/>
          <w:szCs w:val="28"/>
        </w:rPr>
      </w:pPr>
      <w:r w:rsidRPr="00A22B91">
        <w:rPr>
          <w:sz w:val="28"/>
          <w:szCs w:val="28"/>
        </w:rPr>
        <w:t>8. Изменения в законодательстве.</w:t>
      </w:r>
    </w:p>
    <w:p w:rsidR="00D13097" w:rsidRPr="00A22B91" w:rsidRDefault="00D13097" w:rsidP="000A77C8">
      <w:pPr>
        <w:pStyle w:val="ac"/>
        <w:spacing w:line="276" w:lineRule="auto"/>
        <w:ind w:left="125" w:right="340" w:firstLine="708"/>
        <w:jc w:val="both"/>
        <w:rPr>
          <w:sz w:val="28"/>
          <w:szCs w:val="28"/>
        </w:rPr>
      </w:pPr>
    </w:p>
    <w:p w:rsidR="00D13097" w:rsidRPr="00A22B91" w:rsidRDefault="003023EF" w:rsidP="000A77C8">
      <w:pPr>
        <w:pStyle w:val="ac"/>
        <w:spacing w:line="276" w:lineRule="auto"/>
        <w:ind w:left="125" w:right="340" w:firstLine="708"/>
        <w:jc w:val="both"/>
        <w:rPr>
          <w:sz w:val="28"/>
          <w:szCs w:val="28"/>
        </w:rPr>
      </w:pPr>
      <w:r w:rsidRPr="00A22B91">
        <w:rPr>
          <w:sz w:val="28"/>
          <w:szCs w:val="28"/>
        </w:rPr>
        <w:t xml:space="preserve"> Необходимость появления на предприятиях качественно новой системы управления – контроллинга можно объяснить следующими причинами:</w:t>
      </w:r>
    </w:p>
    <w:p w:rsidR="00D13097" w:rsidRPr="00A22B91" w:rsidRDefault="003023EF" w:rsidP="000A77C8">
      <w:pPr>
        <w:pStyle w:val="ac"/>
        <w:spacing w:line="276" w:lineRule="auto"/>
        <w:ind w:left="125" w:right="340" w:firstLine="708"/>
        <w:jc w:val="both"/>
        <w:rPr>
          <w:sz w:val="28"/>
          <w:szCs w:val="28"/>
        </w:rPr>
      </w:pPr>
      <w:proofErr w:type="gramStart"/>
      <w:r w:rsidRPr="00A22B91">
        <w:rPr>
          <w:sz w:val="28"/>
          <w:szCs w:val="28"/>
        </w:rPr>
        <w:t>- повышение нестабильности внешней среды выдвигает дополнительные требования к системе управления предприятием, в том числе смещение акцента с контроля прошлого на анализ будущего, увеличение скорости реакции на изменения внешней среды, повышение гибкости предприятия, необходимость в непрерывном отслеживании изменений, происходящих во внешней и внутренней средах предприятия, необходимость продуманной системы действий по обеспечению выживаемости предприятия и избежанию кризисных ситуаций;</w:t>
      </w:r>
      <w:proofErr w:type="gramEnd"/>
    </w:p>
    <w:p w:rsidR="00D13097" w:rsidRPr="00A22B91" w:rsidRDefault="003023EF" w:rsidP="000A77C8">
      <w:pPr>
        <w:pStyle w:val="ac"/>
        <w:spacing w:line="276" w:lineRule="auto"/>
        <w:ind w:left="125" w:right="340" w:firstLine="708"/>
        <w:jc w:val="both"/>
        <w:rPr>
          <w:sz w:val="28"/>
          <w:szCs w:val="28"/>
        </w:rPr>
      </w:pPr>
      <w:r w:rsidRPr="00A22B91">
        <w:rPr>
          <w:sz w:val="28"/>
          <w:szCs w:val="28"/>
        </w:rPr>
        <w:t>- усложнение систем управления предприятием требует разработки механизма координации внутри системы управления;</w:t>
      </w:r>
    </w:p>
    <w:p w:rsidR="00D13097" w:rsidRPr="00A22B91" w:rsidRDefault="003023EF" w:rsidP="000A77C8">
      <w:pPr>
        <w:pStyle w:val="ac"/>
        <w:spacing w:line="276" w:lineRule="auto"/>
        <w:ind w:left="125" w:right="340" w:firstLine="708"/>
        <w:jc w:val="both"/>
        <w:rPr>
          <w:sz w:val="28"/>
          <w:szCs w:val="28"/>
        </w:rPr>
      </w:pPr>
      <w:r w:rsidRPr="00A22B91">
        <w:rPr>
          <w:sz w:val="28"/>
          <w:szCs w:val="28"/>
        </w:rPr>
        <w:t>- автоматизация информационных потоков при недостатке значимой информации предполагает построения специальной системы информационного обеспечения управления. Эти обстоятельства формируют новые подходы к управлению и инструменты их внедрения, которые позволят прояснить усложняющиеся экономические проблемы организаций, подадут своевременно сигналы для принятия мер, обеспечат информационную поддержку управления бизнес-процессами по установленным целям, помогут “расшить” узкие места на предприятии с ориентацией на перспективу.</w:t>
      </w:r>
    </w:p>
    <w:p w:rsidR="003023EF" w:rsidRPr="00A22B91" w:rsidRDefault="003023EF" w:rsidP="000A77C8">
      <w:pPr>
        <w:pStyle w:val="ac"/>
        <w:spacing w:line="276" w:lineRule="auto"/>
        <w:ind w:left="125" w:right="340" w:firstLine="708"/>
        <w:jc w:val="both"/>
        <w:rPr>
          <w:sz w:val="28"/>
          <w:szCs w:val="28"/>
        </w:rPr>
      </w:pPr>
      <w:r w:rsidRPr="00A22B91">
        <w:rPr>
          <w:sz w:val="28"/>
          <w:szCs w:val="28"/>
        </w:rPr>
        <w:t>В современных условиях хозяйствования необходимы комплексная методология и основанный на ней инструментарий, которые могли бы модернизировать организационную и информационную структуру. Такой системой является контроллинг.</w:t>
      </w:r>
    </w:p>
    <w:p w:rsidR="003023EF" w:rsidRPr="00A22B91" w:rsidRDefault="003023EF" w:rsidP="000A77C8">
      <w:pPr>
        <w:pStyle w:val="ac"/>
        <w:spacing w:line="276" w:lineRule="auto"/>
        <w:ind w:left="125" w:right="340" w:firstLine="708"/>
        <w:jc w:val="both"/>
        <w:rPr>
          <w:sz w:val="28"/>
          <w:szCs w:val="28"/>
        </w:rPr>
      </w:pPr>
    </w:p>
    <w:p w:rsidR="00D13097" w:rsidRPr="00A22B91" w:rsidRDefault="003023EF" w:rsidP="000A77C8">
      <w:pPr>
        <w:pStyle w:val="ac"/>
        <w:spacing w:line="276" w:lineRule="auto"/>
        <w:ind w:left="125" w:right="340" w:firstLine="708"/>
        <w:jc w:val="both"/>
        <w:rPr>
          <w:b/>
          <w:sz w:val="28"/>
          <w:szCs w:val="28"/>
        </w:rPr>
      </w:pPr>
      <w:r w:rsidRPr="00A22B91">
        <w:rPr>
          <w:b/>
          <w:sz w:val="28"/>
          <w:szCs w:val="28"/>
        </w:rPr>
        <w:t>2. Развитие концепций контроллинга</w:t>
      </w:r>
    </w:p>
    <w:p w:rsidR="009D7706" w:rsidRPr="00A22B91" w:rsidRDefault="009D7706" w:rsidP="000A77C8">
      <w:pPr>
        <w:pStyle w:val="ac"/>
        <w:spacing w:line="276" w:lineRule="auto"/>
        <w:ind w:left="125" w:right="340" w:firstLine="708"/>
        <w:jc w:val="both"/>
        <w:rPr>
          <w:b/>
          <w:sz w:val="28"/>
          <w:szCs w:val="28"/>
        </w:rPr>
      </w:pPr>
    </w:p>
    <w:p w:rsidR="00620B67" w:rsidRPr="00A22B91" w:rsidRDefault="00620B67" w:rsidP="000A77C8">
      <w:pPr>
        <w:pStyle w:val="ac"/>
        <w:spacing w:line="276" w:lineRule="auto"/>
        <w:ind w:left="125" w:right="340" w:firstLine="708"/>
        <w:jc w:val="both"/>
        <w:rPr>
          <w:sz w:val="28"/>
          <w:szCs w:val="28"/>
        </w:rPr>
      </w:pPr>
      <w:r w:rsidRPr="00A22B91">
        <w:rPr>
          <w:sz w:val="28"/>
          <w:szCs w:val="28"/>
        </w:rPr>
        <w:t>Концептуальные предпосылки формирования систем управления стали проявляться с началом промышленной революции второй половины XIX в. Традиционный учет не в полной мере удовлетворял потребности управления в условиях обострения конкуренции, усложнения технологии и организации производства.</w:t>
      </w:r>
    </w:p>
    <w:p w:rsidR="00620B67" w:rsidRPr="00A22B91" w:rsidRDefault="00620B67" w:rsidP="000A77C8">
      <w:pPr>
        <w:pStyle w:val="ac"/>
        <w:spacing w:line="276" w:lineRule="auto"/>
        <w:ind w:left="125" w:right="340" w:firstLine="708"/>
        <w:jc w:val="both"/>
        <w:rPr>
          <w:sz w:val="28"/>
          <w:szCs w:val="28"/>
        </w:rPr>
      </w:pPr>
      <w:r w:rsidRPr="00A22B91">
        <w:rPr>
          <w:sz w:val="28"/>
          <w:szCs w:val="28"/>
        </w:rPr>
        <w:t>Перед предприятиями стала проблема оптимизации операционной системы, что в условиях жесткой ценовой конкуренции позволяло снижать себестоимость продукции.</w:t>
      </w:r>
    </w:p>
    <w:p w:rsidR="00620B67" w:rsidRPr="00A22B91" w:rsidRDefault="00620B67" w:rsidP="000A77C8">
      <w:pPr>
        <w:pStyle w:val="ac"/>
        <w:spacing w:line="276" w:lineRule="auto"/>
        <w:ind w:left="125" w:right="340" w:firstLine="708"/>
        <w:jc w:val="both"/>
        <w:rPr>
          <w:sz w:val="28"/>
          <w:szCs w:val="28"/>
        </w:rPr>
      </w:pPr>
      <w:r w:rsidRPr="00A22B91">
        <w:rPr>
          <w:sz w:val="28"/>
          <w:szCs w:val="28"/>
        </w:rPr>
        <w:lastRenderedPageBreak/>
        <w:t>Следующий этап в развитии экономик стран передовой индустриализации привел к началу сегментации отраслевых рынков по признакам потребительских предпочтений. В дополнение к ценовому конкурентному фактору возникла необходимость учета вкусов различных групп потребителей и обновления морально устаревшей продукции.</w:t>
      </w:r>
    </w:p>
    <w:p w:rsidR="00620B67" w:rsidRPr="00A22B91" w:rsidRDefault="00620B67" w:rsidP="000A77C8">
      <w:pPr>
        <w:pStyle w:val="ac"/>
        <w:spacing w:line="276" w:lineRule="auto"/>
        <w:ind w:left="125" w:right="340" w:firstLine="708"/>
        <w:jc w:val="both"/>
        <w:rPr>
          <w:sz w:val="28"/>
          <w:szCs w:val="28"/>
        </w:rPr>
      </w:pPr>
      <w:r w:rsidRPr="00A22B91">
        <w:rPr>
          <w:sz w:val="28"/>
          <w:szCs w:val="28"/>
        </w:rPr>
        <w:t>Все это стало источником систематических внешних изменений и одновременно разовым стратегическим изменением, что потребовало внедрения системы управления нововведениями.</w:t>
      </w:r>
    </w:p>
    <w:p w:rsidR="00620B67" w:rsidRPr="00A22B91" w:rsidRDefault="00620B67" w:rsidP="000A77C8">
      <w:pPr>
        <w:pStyle w:val="ac"/>
        <w:spacing w:line="276" w:lineRule="auto"/>
        <w:ind w:left="125" w:right="340" w:firstLine="708"/>
        <w:jc w:val="both"/>
        <w:rPr>
          <w:sz w:val="28"/>
          <w:szCs w:val="28"/>
        </w:rPr>
      </w:pPr>
      <w:r w:rsidRPr="00A22B91">
        <w:rPr>
          <w:sz w:val="28"/>
          <w:szCs w:val="28"/>
        </w:rPr>
        <w:t>Потребность в стратегическом управлении возникла вновь, когда во внешней среде появились источники глобальной нестабильности – политической, социальной, экономической и экологической; стало сказываться ограничение объемов доступных ресурсов и пределов роста рынка. Средством сохранения устойчивости в этой ситуации выступила диверсификация.</w:t>
      </w:r>
    </w:p>
    <w:p w:rsidR="00620B67" w:rsidRPr="00A22B91" w:rsidRDefault="00620B67" w:rsidP="000A77C8">
      <w:pPr>
        <w:pStyle w:val="ac"/>
        <w:spacing w:line="276" w:lineRule="auto"/>
        <w:ind w:left="125" w:right="340" w:firstLine="708"/>
        <w:jc w:val="both"/>
        <w:rPr>
          <w:sz w:val="28"/>
          <w:szCs w:val="28"/>
        </w:rPr>
      </w:pPr>
      <w:r w:rsidRPr="00A22B91">
        <w:rPr>
          <w:sz w:val="28"/>
          <w:szCs w:val="28"/>
        </w:rPr>
        <w:t>Весь процесс исторической эволюции систем управления происходил на фоне ускорений и роста частоты внешних изменений. В то же время усиление давления со стороны внешней среды вызывает необходимость роста самоорганизации системы на соответствующих уровнях управления.</w:t>
      </w:r>
    </w:p>
    <w:p w:rsidR="00620B67" w:rsidRPr="00A22B91" w:rsidRDefault="00620B67" w:rsidP="000A77C8">
      <w:pPr>
        <w:pStyle w:val="ac"/>
        <w:spacing w:line="276" w:lineRule="auto"/>
        <w:ind w:left="125" w:right="340" w:firstLine="708"/>
        <w:jc w:val="both"/>
        <w:rPr>
          <w:sz w:val="28"/>
          <w:szCs w:val="28"/>
        </w:rPr>
      </w:pPr>
      <w:r w:rsidRPr="00A22B91">
        <w:rPr>
          <w:sz w:val="28"/>
          <w:szCs w:val="28"/>
        </w:rPr>
        <w:t>Это предопределило скоординированные управления стратегией и организационным потенциалом предприятия. Описанная схема эволюции систем управления относится к компаниям традиционных промышленных отраслей индустриально развитых стран.</w:t>
      </w:r>
    </w:p>
    <w:p w:rsidR="00620B67" w:rsidRPr="00A22B91" w:rsidRDefault="00620B67" w:rsidP="000A77C8">
      <w:pPr>
        <w:pStyle w:val="ac"/>
        <w:spacing w:line="276" w:lineRule="auto"/>
        <w:ind w:left="125" w:right="340" w:firstLine="708"/>
        <w:jc w:val="both"/>
        <w:rPr>
          <w:sz w:val="28"/>
          <w:szCs w:val="28"/>
        </w:rPr>
      </w:pPr>
      <w:r w:rsidRPr="00A22B91">
        <w:rPr>
          <w:sz w:val="28"/>
          <w:szCs w:val="28"/>
        </w:rPr>
        <w:t xml:space="preserve">Для оценки современного состояния контроллинга и перспектив его развития необходимо проследить ретроспективу идей и форм эволюции контроллинга. </w:t>
      </w:r>
    </w:p>
    <w:p w:rsidR="00620B67" w:rsidRPr="00A22B91" w:rsidRDefault="00620B67" w:rsidP="000A77C8">
      <w:pPr>
        <w:pStyle w:val="ac"/>
        <w:spacing w:line="276" w:lineRule="auto"/>
        <w:ind w:left="125" w:right="340" w:firstLine="708"/>
        <w:jc w:val="both"/>
        <w:rPr>
          <w:sz w:val="28"/>
          <w:szCs w:val="28"/>
        </w:rPr>
      </w:pPr>
      <w:r w:rsidRPr="00A22B91">
        <w:rPr>
          <w:b/>
          <w:sz w:val="28"/>
          <w:szCs w:val="28"/>
        </w:rPr>
        <w:t>Истоки контроллинга</w:t>
      </w:r>
      <w:r w:rsidRPr="00A22B91">
        <w:rPr>
          <w:sz w:val="28"/>
          <w:szCs w:val="28"/>
        </w:rPr>
        <w:t xml:space="preserve"> лежат в области государственного управления еще средневекового периода. </w:t>
      </w:r>
    </w:p>
    <w:p w:rsidR="00620B67" w:rsidRPr="00A22B91" w:rsidRDefault="00620B67" w:rsidP="000A77C8">
      <w:pPr>
        <w:pStyle w:val="ac"/>
        <w:spacing w:line="276" w:lineRule="auto"/>
        <w:ind w:left="125" w:right="340" w:firstLine="708"/>
        <w:jc w:val="both"/>
        <w:rPr>
          <w:sz w:val="28"/>
          <w:szCs w:val="28"/>
        </w:rPr>
      </w:pPr>
      <w:r w:rsidRPr="00A22B91">
        <w:rPr>
          <w:sz w:val="28"/>
          <w:szCs w:val="28"/>
        </w:rPr>
        <w:t>Уже в XV в. при дворе английского монарха существовала должность с названием «</w:t>
      </w:r>
      <w:proofErr w:type="spellStart"/>
      <w:r w:rsidRPr="00A22B91">
        <w:rPr>
          <w:sz w:val="28"/>
          <w:szCs w:val="28"/>
        </w:rPr>
        <w:t>countrollow</w:t>
      </w:r>
      <w:proofErr w:type="spellEnd"/>
      <w:r w:rsidRPr="00A22B91">
        <w:rPr>
          <w:sz w:val="28"/>
          <w:szCs w:val="28"/>
        </w:rPr>
        <w:t>», в задачи которого входили документирование и контроль денежных и товарных потоков.</w:t>
      </w:r>
    </w:p>
    <w:p w:rsidR="00620B67" w:rsidRPr="00A22B91" w:rsidRDefault="00620B67" w:rsidP="000A77C8">
      <w:pPr>
        <w:pStyle w:val="ac"/>
        <w:spacing w:line="276" w:lineRule="auto"/>
        <w:ind w:left="125" w:right="340" w:firstLine="708"/>
        <w:jc w:val="both"/>
        <w:rPr>
          <w:sz w:val="28"/>
          <w:szCs w:val="28"/>
        </w:rPr>
      </w:pPr>
      <w:r w:rsidRPr="00A22B91">
        <w:rPr>
          <w:sz w:val="28"/>
          <w:szCs w:val="28"/>
        </w:rPr>
        <w:t>В 1778 г. законодательно учреждено государственное ведомство США под названием «</w:t>
      </w:r>
      <w:proofErr w:type="spellStart"/>
      <w:r w:rsidRPr="00A22B91">
        <w:rPr>
          <w:sz w:val="28"/>
          <w:szCs w:val="28"/>
        </w:rPr>
        <w:t>Controller</w:t>
      </w:r>
      <w:proofErr w:type="spellEnd"/>
      <w:r w:rsidRPr="00A22B91">
        <w:rPr>
          <w:sz w:val="28"/>
          <w:szCs w:val="28"/>
        </w:rPr>
        <w:t xml:space="preserve">, </w:t>
      </w:r>
      <w:proofErr w:type="spellStart"/>
      <w:r w:rsidRPr="00A22B91">
        <w:rPr>
          <w:sz w:val="28"/>
          <w:szCs w:val="28"/>
        </w:rPr>
        <w:t>Auditor</w:t>
      </w:r>
      <w:proofErr w:type="spellEnd"/>
      <w:r w:rsidRPr="00A22B91">
        <w:rPr>
          <w:sz w:val="28"/>
          <w:szCs w:val="28"/>
        </w:rPr>
        <w:t xml:space="preserve">, </w:t>
      </w:r>
      <w:proofErr w:type="spellStart"/>
      <w:r w:rsidRPr="00A22B91">
        <w:rPr>
          <w:sz w:val="28"/>
          <w:szCs w:val="28"/>
        </w:rPr>
        <w:t>Treasurer</w:t>
      </w:r>
      <w:proofErr w:type="spellEnd"/>
      <w:r w:rsidRPr="00A22B91">
        <w:rPr>
          <w:sz w:val="28"/>
          <w:szCs w:val="28"/>
        </w:rPr>
        <w:t xml:space="preserve"> </w:t>
      </w:r>
      <w:proofErr w:type="spellStart"/>
      <w:r w:rsidRPr="00A22B91">
        <w:rPr>
          <w:sz w:val="28"/>
          <w:szCs w:val="28"/>
        </w:rPr>
        <w:t>and</w:t>
      </w:r>
      <w:proofErr w:type="spellEnd"/>
      <w:r w:rsidRPr="00A22B91">
        <w:rPr>
          <w:sz w:val="28"/>
          <w:szCs w:val="28"/>
        </w:rPr>
        <w:t xml:space="preserve"> </w:t>
      </w:r>
      <w:proofErr w:type="spellStart"/>
      <w:r w:rsidRPr="00A22B91">
        <w:rPr>
          <w:sz w:val="28"/>
          <w:szCs w:val="28"/>
        </w:rPr>
        <w:t>six</w:t>
      </w:r>
      <w:proofErr w:type="spellEnd"/>
      <w:r w:rsidRPr="00A22B91">
        <w:rPr>
          <w:sz w:val="28"/>
          <w:szCs w:val="28"/>
        </w:rPr>
        <w:t xml:space="preserve"> </w:t>
      </w:r>
      <w:proofErr w:type="spellStart"/>
      <w:r w:rsidRPr="00A22B91">
        <w:rPr>
          <w:sz w:val="28"/>
          <w:szCs w:val="28"/>
        </w:rPr>
        <w:t>Commissionens</w:t>
      </w:r>
      <w:proofErr w:type="spellEnd"/>
      <w:r w:rsidRPr="00A22B91">
        <w:rPr>
          <w:sz w:val="28"/>
          <w:szCs w:val="28"/>
        </w:rPr>
        <w:t xml:space="preserve"> </w:t>
      </w:r>
      <w:proofErr w:type="spellStart"/>
      <w:r w:rsidRPr="00A22B91">
        <w:rPr>
          <w:sz w:val="28"/>
          <w:szCs w:val="28"/>
        </w:rPr>
        <w:t>of</w:t>
      </w:r>
      <w:proofErr w:type="spellEnd"/>
      <w:r w:rsidRPr="00A22B91">
        <w:rPr>
          <w:sz w:val="28"/>
          <w:szCs w:val="28"/>
        </w:rPr>
        <w:t xml:space="preserve"> </w:t>
      </w:r>
      <w:proofErr w:type="spellStart"/>
      <w:r w:rsidRPr="00A22B91">
        <w:rPr>
          <w:sz w:val="28"/>
          <w:szCs w:val="28"/>
        </w:rPr>
        <w:t>Accounts</w:t>
      </w:r>
      <w:proofErr w:type="spellEnd"/>
      <w:r w:rsidRPr="00A22B91">
        <w:rPr>
          <w:sz w:val="28"/>
          <w:szCs w:val="28"/>
        </w:rPr>
        <w:t>», которое управляло государственным имуществом (хозяйством) и контролировало движение и использование средств.</w:t>
      </w:r>
    </w:p>
    <w:p w:rsidR="00620B67" w:rsidRPr="00A22B91" w:rsidRDefault="00620B67" w:rsidP="000A77C8">
      <w:pPr>
        <w:pStyle w:val="ac"/>
        <w:spacing w:line="276" w:lineRule="auto"/>
        <w:ind w:left="125" w:right="340" w:firstLine="708"/>
        <w:jc w:val="both"/>
        <w:rPr>
          <w:sz w:val="28"/>
          <w:szCs w:val="28"/>
        </w:rPr>
      </w:pPr>
      <w:r w:rsidRPr="00A22B91">
        <w:rPr>
          <w:sz w:val="28"/>
          <w:szCs w:val="28"/>
        </w:rPr>
        <w:t>В современном значении «контроллинг» как характеристика области задач на предприятии «воплотился в организационную форму» в 1880 г.</w:t>
      </w:r>
    </w:p>
    <w:p w:rsidR="00620B67" w:rsidRPr="00A22B91" w:rsidRDefault="00620B67" w:rsidP="000A77C8">
      <w:pPr>
        <w:pStyle w:val="ac"/>
        <w:spacing w:line="276" w:lineRule="auto"/>
        <w:ind w:left="125" w:right="340" w:firstLine="708"/>
        <w:jc w:val="both"/>
        <w:rPr>
          <w:sz w:val="28"/>
          <w:szCs w:val="28"/>
        </w:rPr>
      </w:pPr>
      <w:r w:rsidRPr="00A22B91">
        <w:rPr>
          <w:sz w:val="28"/>
          <w:szCs w:val="28"/>
        </w:rPr>
        <w:lastRenderedPageBreak/>
        <w:t>В железнодорожной компании «</w:t>
      </w:r>
      <w:proofErr w:type="spellStart"/>
      <w:r w:rsidRPr="00A22B91">
        <w:rPr>
          <w:sz w:val="28"/>
          <w:szCs w:val="28"/>
        </w:rPr>
        <w:t>Atchison</w:t>
      </w:r>
      <w:proofErr w:type="spellEnd"/>
      <w:r w:rsidRPr="00A22B91">
        <w:rPr>
          <w:sz w:val="28"/>
          <w:szCs w:val="28"/>
        </w:rPr>
        <w:t xml:space="preserve">, </w:t>
      </w:r>
      <w:proofErr w:type="spellStart"/>
      <w:r w:rsidRPr="00A22B91">
        <w:rPr>
          <w:sz w:val="28"/>
          <w:szCs w:val="28"/>
        </w:rPr>
        <w:t>Topeka</w:t>
      </w:r>
      <w:proofErr w:type="spellEnd"/>
      <w:r w:rsidRPr="00A22B91">
        <w:rPr>
          <w:sz w:val="28"/>
          <w:szCs w:val="28"/>
        </w:rPr>
        <w:t xml:space="preserve"> </w:t>
      </w:r>
      <w:proofErr w:type="spellStart"/>
      <w:r w:rsidRPr="00A22B91">
        <w:rPr>
          <w:sz w:val="28"/>
          <w:szCs w:val="28"/>
        </w:rPr>
        <w:t>and</w:t>
      </w:r>
      <w:proofErr w:type="spellEnd"/>
      <w:r w:rsidRPr="00A22B91">
        <w:rPr>
          <w:sz w:val="28"/>
          <w:szCs w:val="28"/>
        </w:rPr>
        <w:t xml:space="preserve"> </w:t>
      </w:r>
      <w:proofErr w:type="spellStart"/>
      <w:r w:rsidRPr="00A22B91">
        <w:rPr>
          <w:sz w:val="28"/>
          <w:szCs w:val="28"/>
        </w:rPr>
        <w:t>Santa</w:t>
      </w:r>
      <w:proofErr w:type="spellEnd"/>
      <w:r w:rsidRPr="00A22B91">
        <w:rPr>
          <w:sz w:val="28"/>
          <w:szCs w:val="28"/>
        </w:rPr>
        <w:t xml:space="preserve"> </w:t>
      </w:r>
      <w:proofErr w:type="spellStart"/>
      <w:r w:rsidRPr="00A22B91">
        <w:rPr>
          <w:sz w:val="28"/>
          <w:szCs w:val="28"/>
        </w:rPr>
        <w:t>Fe</w:t>
      </w:r>
      <w:proofErr w:type="spellEnd"/>
      <w:r w:rsidRPr="00A22B91">
        <w:rPr>
          <w:sz w:val="28"/>
          <w:szCs w:val="28"/>
        </w:rPr>
        <w:t xml:space="preserve"> </w:t>
      </w:r>
      <w:proofErr w:type="spellStart"/>
      <w:r w:rsidRPr="00A22B91">
        <w:rPr>
          <w:sz w:val="28"/>
          <w:szCs w:val="28"/>
        </w:rPr>
        <w:t>Railroad</w:t>
      </w:r>
      <w:proofErr w:type="spellEnd"/>
      <w:r w:rsidRPr="00A22B91">
        <w:rPr>
          <w:sz w:val="28"/>
          <w:szCs w:val="28"/>
        </w:rPr>
        <w:t xml:space="preserve">» </w:t>
      </w:r>
      <w:proofErr w:type="gramStart"/>
      <w:r w:rsidRPr="00A22B91">
        <w:rPr>
          <w:sz w:val="28"/>
          <w:szCs w:val="28"/>
        </w:rPr>
        <w:t>была учреждена должность контроллера и впервые контроллинг был</w:t>
      </w:r>
      <w:proofErr w:type="gramEnd"/>
      <w:r w:rsidRPr="00A22B91">
        <w:rPr>
          <w:sz w:val="28"/>
          <w:szCs w:val="28"/>
        </w:rPr>
        <w:t xml:space="preserve"> использован на предприятии преимущественно для решения финансово-экономических задач, управления финансовыми вложениями и основным капиталом.</w:t>
      </w:r>
    </w:p>
    <w:p w:rsidR="00620B67" w:rsidRPr="00A22B91" w:rsidRDefault="00620B67" w:rsidP="000A77C8">
      <w:pPr>
        <w:pStyle w:val="ac"/>
        <w:spacing w:line="276" w:lineRule="auto"/>
        <w:ind w:left="125" w:right="340" w:firstLine="708"/>
        <w:jc w:val="both"/>
        <w:rPr>
          <w:sz w:val="28"/>
          <w:szCs w:val="28"/>
        </w:rPr>
      </w:pPr>
      <w:r w:rsidRPr="00A22B91">
        <w:rPr>
          <w:sz w:val="28"/>
          <w:szCs w:val="28"/>
        </w:rPr>
        <w:t>В 1892 г. компания «</w:t>
      </w:r>
      <w:proofErr w:type="spellStart"/>
      <w:r w:rsidRPr="00A22B91">
        <w:rPr>
          <w:sz w:val="28"/>
          <w:szCs w:val="28"/>
        </w:rPr>
        <w:t>General</w:t>
      </w:r>
      <w:proofErr w:type="spellEnd"/>
      <w:r w:rsidRPr="00A22B91">
        <w:rPr>
          <w:sz w:val="28"/>
          <w:szCs w:val="28"/>
        </w:rPr>
        <w:t xml:space="preserve"> </w:t>
      </w:r>
      <w:proofErr w:type="spellStart"/>
      <w:r w:rsidRPr="00A22B91">
        <w:rPr>
          <w:sz w:val="28"/>
          <w:szCs w:val="28"/>
        </w:rPr>
        <w:t>Electric</w:t>
      </w:r>
      <w:proofErr w:type="spellEnd"/>
      <w:r w:rsidRPr="00A22B91">
        <w:rPr>
          <w:sz w:val="28"/>
          <w:szCs w:val="28"/>
        </w:rPr>
        <w:t xml:space="preserve">» – первая из индустриальных предприятий вводит должность контроллера. Причиной появления контроллеров на этом этапе развития послужили особенности американского корпоративного законодательства, которое определяет только два управляющих органа – общее собрание акционеров и Совет директоров, которые нуждаются в информационной координации. </w:t>
      </w:r>
    </w:p>
    <w:p w:rsidR="00620B67" w:rsidRPr="00A22B91" w:rsidRDefault="00620B67" w:rsidP="000A77C8">
      <w:pPr>
        <w:pStyle w:val="ac"/>
        <w:spacing w:line="276" w:lineRule="auto"/>
        <w:ind w:left="125" w:right="340" w:firstLine="708"/>
        <w:jc w:val="both"/>
        <w:rPr>
          <w:sz w:val="28"/>
          <w:szCs w:val="28"/>
        </w:rPr>
      </w:pPr>
      <w:r w:rsidRPr="00A22B91">
        <w:rPr>
          <w:sz w:val="28"/>
          <w:szCs w:val="28"/>
        </w:rPr>
        <w:t xml:space="preserve">Однако на данном этапе институт контроллеров не получил достаточного развития. </w:t>
      </w:r>
    </w:p>
    <w:p w:rsidR="001F432B" w:rsidRPr="00A22B91" w:rsidRDefault="00620B67" w:rsidP="000A77C8">
      <w:pPr>
        <w:pStyle w:val="ac"/>
        <w:spacing w:line="276" w:lineRule="auto"/>
        <w:ind w:left="125" w:right="340" w:firstLine="708"/>
        <w:jc w:val="both"/>
        <w:rPr>
          <w:sz w:val="28"/>
          <w:szCs w:val="28"/>
        </w:rPr>
      </w:pPr>
      <w:r w:rsidRPr="00A22B91">
        <w:rPr>
          <w:sz w:val="28"/>
          <w:szCs w:val="28"/>
        </w:rPr>
        <w:t xml:space="preserve">В более «зрелой» форме инструменты контроллинга появились в США </w:t>
      </w:r>
      <w:proofErr w:type="gramStart"/>
      <w:r w:rsidRPr="00A22B91">
        <w:rPr>
          <w:sz w:val="28"/>
          <w:szCs w:val="28"/>
        </w:rPr>
        <w:t>в начале</w:t>
      </w:r>
      <w:proofErr w:type="gramEnd"/>
      <w:r w:rsidRPr="00A22B91">
        <w:rPr>
          <w:sz w:val="28"/>
          <w:szCs w:val="28"/>
        </w:rPr>
        <w:t xml:space="preserve"> XX в. Это было связано с большим промышленным ростом, который вызван усложнением процессов планирования и появлением подходов к планированию на предприятии.</w:t>
      </w:r>
    </w:p>
    <w:p w:rsidR="001F432B" w:rsidRPr="00A22B91" w:rsidRDefault="00620B67" w:rsidP="000A77C8">
      <w:pPr>
        <w:pStyle w:val="ac"/>
        <w:spacing w:line="276" w:lineRule="auto"/>
        <w:ind w:left="125" w:right="340" w:firstLine="708"/>
        <w:jc w:val="both"/>
        <w:rPr>
          <w:sz w:val="28"/>
          <w:szCs w:val="28"/>
        </w:rPr>
      </w:pPr>
      <w:r w:rsidRPr="00A22B91">
        <w:rPr>
          <w:sz w:val="28"/>
          <w:szCs w:val="28"/>
        </w:rPr>
        <w:t>Дальнейшее развитие промышленности, бесспорный рост отдельных предприятий и сложности производств повлекли за собой необходимость улучшения методов управления, что, в свою очередь, потребовало адекватных и научно обоснованных методов производственного учета финансового контроля при одновременном расширении задач бухгалтерского учета в контексте усиления государственного вмешательства в функционирование предприятия.</w:t>
      </w:r>
    </w:p>
    <w:p w:rsidR="001F432B" w:rsidRPr="00A22B91" w:rsidRDefault="00620B67" w:rsidP="000A77C8">
      <w:pPr>
        <w:pStyle w:val="ac"/>
        <w:spacing w:line="276" w:lineRule="auto"/>
        <w:ind w:left="125" w:right="340" w:firstLine="708"/>
        <w:jc w:val="both"/>
        <w:rPr>
          <w:sz w:val="28"/>
          <w:szCs w:val="28"/>
        </w:rPr>
      </w:pPr>
      <w:r w:rsidRPr="00A22B91">
        <w:rPr>
          <w:sz w:val="28"/>
          <w:szCs w:val="28"/>
        </w:rPr>
        <w:t xml:space="preserve">Все вышеперечисленные факторы привели к реструктуризации внутренних функций, что проявилось в передаче ряда специфических задач от финансовой дирекции в ведение организационно оформленной службы контроллинга. </w:t>
      </w:r>
    </w:p>
    <w:p w:rsidR="001F432B" w:rsidRPr="00A22B91" w:rsidRDefault="00620B67" w:rsidP="000A77C8">
      <w:pPr>
        <w:pStyle w:val="ac"/>
        <w:spacing w:line="276" w:lineRule="auto"/>
        <w:ind w:left="125" w:right="340" w:firstLine="708"/>
        <w:jc w:val="both"/>
        <w:rPr>
          <w:sz w:val="28"/>
          <w:szCs w:val="28"/>
        </w:rPr>
      </w:pPr>
      <w:r w:rsidRPr="00A22B91">
        <w:rPr>
          <w:sz w:val="28"/>
          <w:szCs w:val="28"/>
        </w:rPr>
        <w:t xml:space="preserve">Значительное влияние на развитие контроллинга и его внедрение на предприятиях оказал мировой экономический кризис 1930-х гг. </w:t>
      </w:r>
    </w:p>
    <w:p w:rsidR="001F432B" w:rsidRPr="00A22B91" w:rsidRDefault="00620B67" w:rsidP="000A77C8">
      <w:pPr>
        <w:pStyle w:val="ac"/>
        <w:spacing w:line="276" w:lineRule="auto"/>
        <w:ind w:left="125" w:right="340" w:firstLine="708"/>
        <w:jc w:val="both"/>
        <w:rPr>
          <w:sz w:val="28"/>
          <w:szCs w:val="28"/>
        </w:rPr>
      </w:pPr>
      <w:r w:rsidRPr="00A22B91">
        <w:rPr>
          <w:sz w:val="28"/>
          <w:szCs w:val="28"/>
        </w:rPr>
        <w:t>Депрессия в экономике повлияла на осознание того, что усиленное руководство предприятием неизбежно связано с усилением внимания к внутрифирменному планированию и учету. Это переосмысление форматов внутрифирменного управления привело к эволюции взглядов на контроллинг.</w:t>
      </w:r>
    </w:p>
    <w:p w:rsidR="001F432B" w:rsidRPr="00A22B91" w:rsidRDefault="00620B67" w:rsidP="000A77C8">
      <w:pPr>
        <w:pStyle w:val="ac"/>
        <w:spacing w:line="276" w:lineRule="auto"/>
        <w:ind w:left="125" w:right="340" w:firstLine="708"/>
        <w:jc w:val="both"/>
        <w:rPr>
          <w:sz w:val="28"/>
          <w:szCs w:val="28"/>
        </w:rPr>
      </w:pPr>
      <w:r w:rsidRPr="00A22B91">
        <w:rPr>
          <w:sz w:val="28"/>
          <w:szCs w:val="28"/>
        </w:rPr>
        <w:t>Преобладание исторически бухгалтерского видения контроллинга, где контроллер выполнял функции ведения учета и ревизии уже свершившихся хозяйственных событий, было расширено, что переориентировало понимание и функции контроллинга на будущие события.</w:t>
      </w:r>
    </w:p>
    <w:p w:rsidR="001F432B" w:rsidRPr="00A22B91" w:rsidRDefault="00620B67" w:rsidP="000A77C8">
      <w:pPr>
        <w:pStyle w:val="ac"/>
        <w:spacing w:line="276" w:lineRule="auto"/>
        <w:ind w:left="125" w:right="340" w:firstLine="708"/>
        <w:jc w:val="both"/>
        <w:rPr>
          <w:sz w:val="28"/>
          <w:szCs w:val="28"/>
        </w:rPr>
      </w:pPr>
      <w:r w:rsidRPr="00A22B91">
        <w:rPr>
          <w:sz w:val="28"/>
          <w:szCs w:val="28"/>
        </w:rPr>
        <w:lastRenderedPageBreak/>
        <w:t xml:space="preserve">Такое видение контроллинга стало связывать задачи контроллера, прежде всего, с вопросами планирования и контроля и повысило их статус до уровня финансовой дирекции. </w:t>
      </w:r>
    </w:p>
    <w:p w:rsidR="001F432B" w:rsidRPr="00A22B91" w:rsidRDefault="00620B67" w:rsidP="000A77C8">
      <w:pPr>
        <w:pStyle w:val="ac"/>
        <w:spacing w:line="276" w:lineRule="auto"/>
        <w:ind w:left="125" w:right="340" w:firstLine="708"/>
        <w:jc w:val="both"/>
        <w:rPr>
          <w:sz w:val="28"/>
          <w:szCs w:val="28"/>
        </w:rPr>
      </w:pPr>
      <w:r w:rsidRPr="00A22B91">
        <w:rPr>
          <w:sz w:val="28"/>
          <w:szCs w:val="28"/>
        </w:rPr>
        <w:t>В Европу контроллинг пришел из США в послевоенный период в рамках американской экономической экспансии, и в современном понимании контроллинг как концепция управления получил наибольшее развитие в Германии.</w:t>
      </w:r>
    </w:p>
    <w:p w:rsidR="001F432B" w:rsidRPr="00A22B91" w:rsidRDefault="00620B67" w:rsidP="000A77C8">
      <w:pPr>
        <w:pStyle w:val="ac"/>
        <w:spacing w:line="276" w:lineRule="auto"/>
        <w:ind w:left="125" w:right="340" w:firstLine="708"/>
        <w:jc w:val="both"/>
        <w:rPr>
          <w:sz w:val="28"/>
          <w:szCs w:val="28"/>
        </w:rPr>
      </w:pPr>
      <w:r w:rsidRPr="00A22B91">
        <w:rPr>
          <w:sz w:val="28"/>
          <w:szCs w:val="28"/>
        </w:rPr>
        <w:t xml:space="preserve">Дальнейшее развитие контроллинга носило двойственный характер, что проявилось в становлении двух независимых направлений в </w:t>
      </w:r>
      <w:proofErr w:type="spellStart"/>
      <w:r w:rsidRPr="00A22B91">
        <w:rPr>
          <w:sz w:val="28"/>
          <w:szCs w:val="28"/>
        </w:rPr>
        <w:t>контроллинге</w:t>
      </w:r>
      <w:proofErr w:type="spellEnd"/>
      <w:r w:rsidRPr="00A22B91">
        <w:rPr>
          <w:sz w:val="28"/>
          <w:szCs w:val="28"/>
        </w:rPr>
        <w:t xml:space="preserve">: англо-саксонского (Американского) и европейского (Германского). </w:t>
      </w:r>
    </w:p>
    <w:p w:rsidR="001F432B" w:rsidRPr="00A22B91" w:rsidRDefault="001F432B" w:rsidP="000A77C8">
      <w:pPr>
        <w:pStyle w:val="ac"/>
        <w:spacing w:line="276" w:lineRule="auto"/>
        <w:ind w:left="125" w:right="340" w:firstLine="708"/>
        <w:jc w:val="both"/>
        <w:rPr>
          <w:sz w:val="28"/>
          <w:szCs w:val="28"/>
        </w:rPr>
      </w:pPr>
      <w:r w:rsidRPr="00A22B91">
        <w:rPr>
          <w:sz w:val="28"/>
          <w:szCs w:val="28"/>
        </w:rPr>
        <w:t xml:space="preserve">Импульсом эволюции контроллинга явились экономические потрясения в мировой экономике, развитие информационных технологий, повсеместное внедрение принципов инновационного менеджмента, разработка единых стандартов управления. В настоящее время различают две конкурирующие модели контроллинга, имеющие свою специфику и учитывающие особенности экономики стран - немецкую и </w:t>
      </w:r>
      <w:proofErr w:type="spellStart"/>
      <w:r w:rsidRPr="00A22B91">
        <w:rPr>
          <w:sz w:val="28"/>
          <w:szCs w:val="28"/>
        </w:rPr>
        <w:t>англоамериканскую</w:t>
      </w:r>
      <w:proofErr w:type="spellEnd"/>
      <w:r w:rsidRPr="00A22B91">
        <w:rPr>
          <w:sz w:val="28"/>
          <w:szCs w:val="28"/>
        </w:rPr>
        <w:t>.</w:t>
      </w:r>
    </w:p>
    <w:p w:rsidR="000A77C8" w:rsidRPr="00A22B91" w:rsidRDefault="001F432B" w:rsidP="000A77C8">
      <w:pPr>
        <w:pStyle w:val="ac"/>
        <w:spacing w:line="276" w:lineRule="auto"/>
        <w:ind w:left="125" w:right="340" w:firstLine="708"/>
        <w:jc w:val="both"/>
        <w:rPr>
          <w:sz w:val="28"/>
          <w:szCs w:val="28"/>
        </w:rPr>
      </w:pPr>
      <w:r w:rsidRPr="00A22B91">
        <w:rPr>
          <w:sz w:val="28"/>
          <w:szCs w:val="28"/>
        </w:rPr>
        <w:t>Остальные национальные разновидности контроллинга являются "промежуточными".</w:t>
      </w:r>
    </w:p>
    <w:p w:rsidR="001F432B" w:rsidRPr="00A22B91" w:rsidRDefault="001F432B" w:rsidP="000A77C8">
      <w:pPr>
        <w:pStyle w:val="ac"/>
        <w:spacing w:line="276" w:lineRule="auto"/>
        <w:ind w:left="125" w:right="340" w:firstLine="708"/>
        <w:jc w:val="both"/>
        <w:rPr>
          <w:sz w:val="28"/>
          <w:szCs w:val="28"/>
        </w:rPr>
      </w:pPr>
      <w:r w:rsidRPr="00A22B91">
        <w:rPr>
          <w:sz w:val="28"/>
          <w:szCs w:val="28"/>
        </w:rPr>
        <w:t xml:space="preserve">Термин "контроллинг" произошел от английского </w:t>
      </w:r>
      <w:proofErr w:type="spellStart"/>
      <w:r w:rsidRPr="00A22B91">
        <w:rPr>
          <w:sz w:val="28"/>
          <w:szCs w:val="28"/>
        </w:rPr>
        <w:t>to</w:t>
      </w:r>
      <w:proofErr w:type="spellEnd"/>
      <w:r w:rsidRPr="00A22B91">
        <w:rPr>
          <w:sz w:val="28"/>
          <w:szCs w:val="28"/>
        </w:rPr>
        <w:t xml:space="preserve"> </w:t>
      </w:r>
      <w:proofErr w:type="spellStart"/>
      <w:r w:rsidRPr="00A22B91">
        <w:rPr>
          <w:sz w:val="28"/>
          <w:szCs w:val="28"/>
        </w:rPr>
        <w:t>control</w:t>
      </w:r>
      <w:proofErr w:type="spellEnd"/>
      <w:r w:rsidRPr="00A22B91">
        <w:rPr>
          <w:sz w:val="28"/>
          <w:szCs w:val="28"/>
        </w:rPr>
        <w:t xml:space="preserve"> (контролировать, управлять регулировать, руководить), однако слово "контроллинг" в англоязычных странах практически не используется. В США и Великобритании больше применяется термин "управленческий учет" (</w:t>
      </w:r>
      <w:proofErr w:type="spellStart"/>
      <w:r w:rsidRPr="00A22B91">
        <w:rPr>
          <w:sz w:val="28"/>
          <w:szCs w:val="28"/>
        </w:rPr>
        <w:t>managerial</w:t>
      </w:r>
      <w:proofErr w:type="spellEnd"/>
      <w:r w:rsidRPr="00A22B91">
        <w:rPr>
          <w:sz w:val="28"/>
          <w:szCs w:val="28"/>
        </w:rPr>
        <w:t xml:space="preserve"> </w:t>
      </w:r>
      <w:proofErr w:type="spellStart"/>
      <w:r w:rsidRPr="00A22B91">
        <w:rPr>
          <w:sz w:val="28"/>
          <w:szCs w:val="28"/>
        </w:rPr>
        <w:t>accounting</w:t>
      </w:r>
      <w:proofErr w:type="spellEnd"/>
      <w:r w:rsidRPr="00A22B91">
        <w:rPr>
          <w:sz w:val="28"/>
          <w:szCs w:val="28"/>
        </w:rPr>
        <w:t xml:space="preserve">, </w:t>
      </w:r>
      <w:proofErr w:type="spellStart"/>
      <w:r w:rsidRPr="00A22B91">
        <w:rPr>
          <w:sz w:val="28"/>
          <w:szCs w:val="28"/>
        </w:rPr>
        <w:t>management</w:t>
      </w:r>
      <w:proofErr w:type="spellEnd"/>
      <w:r w:rsidRPr="00A22B91">
        <w:rPr>
          <w:sz w:val="28"/>
          <w:szCs w:val="28"/>
        </w:rPr>
        <w:t xml:space="preserve"> </w:t>
      </w:r>
      <w:proofErr w:type="spellStart"/>
      <w:r w:rsidRPr="00A22B91">
        <w:rPr>
          <w:sz w:val="28"/>
          <w:szCs w:val="28"/>
        </w:rPr>
        <w:t>accounting</w:t>
      </w:r>
      <w:proofErr w:type="spellEnd"/>
      <w:r w:rsidRPr="00A22B91">
        <w:rPr>
          <w:sz w:val="28"/>
          <w:szCs w:val="28"/>
        </w:rPr>
        <w:t>).</w:t>
      </w:r>
    </w:p>
    <w:p w:rsidR="001F432B" w:rsidRPr="00A22B91" w:rsidRDefault="001F432B" w:rsidP="000A77C8">
      <w:pPr>
        <w:pStyle w:val="ac"/>
        <w:spacing w:line="276" w:lineRule="auto"/>
        <w:ind w:left="125" w:right="340" w:firstLine="708"/>
        <w:jc w:val="both"/>
        <w:rPr>
          <w:sz w:val="28"/>
          <w:szCs w:val="28"/>
        </w:rPr>
      </w:pPr>
      <w:r w:rsidRPr="00A22B91">
        <w:rPr>
          <w:sz w:val="28"/>
          <w:szCs w:val="28"/>
        </w:rPr>
        <w:t>Согласно американскому подходу "управленческий учет", связанный с выработкой системы контрольных показателей и разделением ответственности по центрам учета, приравнивается к немецкому "контроллинг".</w:t>
      </w:r>
    </w:p>
    <w:p w:rsidR="001F432B" w:rsidRPr="00A22B91" w:rsidRDefault="001F432B" w:rsidP="000A77C8">
      <w:pPr>
        <w:pStyle w:val="ac"/>
        <w:spacing w:line="276" w:lineRule="auto"/>
        <w:ind w:left="125" w:right="340" w:firstLine="708"/>
        <w:jc w:val="both"/>
        <w:rPr>
          <w:sz w:val="28"/>
          <w:szCs w:val="28"/>
        </w:rPr>
      </w:pPr>
      <w:r w:rsidRPr="00A22B91">
        <w:rPr>
          <w:sz w:val="28"/>
          <w:szCs w:val="28"/>
        </w:rPr>
        <w:t>В англо-американской модели контроллинга перечень задач сконцентрирован преимущественно на вопросах учета, планирования, информирования и анализа:</w:t>
      </w:r>
    </w:p>
    <w:p w:rsidR="001F432B" w:rsidRPr="00A22B91" w:rsidRDefault="001F432B" w:rsidP="000A77C8">
      <w:pPr>
        <w:pStyle w:val="ac"/>
        <w:spacing w:line="276" w:lineRule="auto"/>
        <w:ind w:left="125" w:right="340" w:firstLine="708"/>
        <w:jc w:val="both"/>
        <w:rPr>
          <w:sz w:val="28"/>
          <w:szCs w:val="28"/>
        </w:rPr>
      </w:pPr>
      <w:r w:rsidRPr="00A22B91">
        <w:rPr>
          <w:sz w:val="28"/>
          <w:szCs w:val="28"/>
        </w:rPr>
        <w:t xml:space="preserve"> - составление, координация планов банка, </w:t>
      </w:r>
      <w:proofErr w:type="gramStart"/>
      <w:r w:rsidRPr="00A22B91">
        <w:rPr>
          <w:sz w:val="28"/>
          <w:szCs w:val="28"/>
        </w:rPr>
        <w:t>контроль за</w:t>
      </w:r>
      <w:proofErr w:type="gramEnd"/>
      <w:r w:rsidRPr="00A22B91">
        <w:rPr>
          <w:sz w:val="28"/>
          <w:szCs w:val="28"/>
        </w:rPr>
        <w:t xml:space="preserve"> их реализацией;</w:t>
      </w:r>
    </w:p>
    <w:p w:rsidR="001F432B" w:rsidRPr="00A22B91" w:rsidRDefault="001F432B" w:rsidP="000A77C8">
      <w:pPr>
        <w:pStyle w:val="ac"/>
        <w:spacing w:line="276" w:lineRule="auto"/>
        <w:ind w:left="125" w:right="340" w:firstLine="708"/>
        <w:jc w:val="both"/>
        <w:rPr>
          <w:sz w:val="28"/>
          <w:szCs w:val="28"/>
        </w:rPr>
      </w:pPr>
      <w:r w:rsidRPr="00A22B91">
        <w:rPr>
          <w:sz w:val="28"/>
          <w:szCs w:val="28"/>
        </w:rPr>
        <w:t xml:space="preserve"> - сравнение полученных результатов с планами и стандартами;</w:t>
      </w:r>
    </w:p>
    <w:p w:rsidR="001F432B" w:rsidRPr="00A22B91" w:rsidRDefault="001F432B" w:rsidP="000A77C8">
      <w:pPr>
        <w:pStyle w:val="ac"/>
        <w:spacing w:line="276" w:lineRule="auto"/>
        <w:ind w:left="125" w:right="340" w:firstLine="708"/>
        <w:jc w:val="both"/>
        <w:rPr>
          <w:sz w:val="28"/>
          <w:szCs w:val="28"/>
        </w:rPr>
      </w:pPr>
      <w:r w:rsidRPr="00A22B91">
        <w:rPr>
          <w:sz w:val="28"/>
          <w:szCs w:val="28"/>
        </w:rPr>
        <w:t xml:space="preserve"> - информирование о результатах деятельности и их анализе на всех уровнях управления; </w:t>
      </w:r>
    </w:p>
    <w:p w:rsidR="001F432B" w:rsidRPr="00A22B91" w:rsidRDefault="001F432B" w:rsidP="000A77C8">
      <w:pPr>
        <w:pStyle w:val="ac"/>
        <w:spacing w:line="276" w:lineRule="auto"/>
        <w:ind w:left="125" w:right="340" w:firstLine="708"/>
        <w:jc w:val="both"/>
        <w:rPr>
          <w:sz w:val="28"/>
          <w:szCs w:val="28"/>
        </w:rPr>
      </w:pPr>
      <w:r w:rsidRPr="00A22B91">
        <w:rPr>
          <w:sz w:val="28"/>
          <w:szCs w:val="28"/>
        </w:rPr>
        <w:t xml:space="preserve"> - оценка разных сфер менеджмента, оценка всех процессов на разных фазах на предмет достижения поставленных целей, оценка действенности политики, </w:t>
      </w:r>
      <w:r w:rsidRPr="00A22B91">
        <w:rPr>
          <w:sz w:val="28"/>
          <w:szCs w:val="28"/>
        </w:rPr>
        <w:lastRenderedPageBreak/>
        <w:t>организационных структур и процессов;</w:t>
      </w:r>
    </w:p>
    <w:p w:rsidR="001F432B" w:rsidRPr="00A22B91" w:rsidRDefault="001F432B" w:rsidP="000A77C8">
      <w:pPr>
        <w:pStyle w:val="ac"/>
        <w:spacing w:line="276" w:lineRule="auto"/>
        <w:ind w:left="125" w:right="340" w:firstLine="708"/>
        <w:jc w:val="both"/>
        <w:rPr>
          <w:sz w:val="28"/>
          <w:szCs w:val="28"/>
        </w:rPr>
      </w:pPr>
      <w:r w:rsidRPr="00A22B91">
        <w:rPr>
          <w:sz w:val="28"/>
          <w:szCs w:val="28"/>
        </w:rPr>
        <w:t>- формулировка и использование принципов и методов работы в сфере налогообложения;</w:t>
      </w:r>
    </w:p>
    <w:p w:rsidR="001F432B" w:rsidRPr="00A22B91" w:rsidRDefault="001F432B" w:rsidP="000A77C8">
      <w:pPr>
        <w:pStyle w:val="ac"/>
        <w:spacing w:line="276" w:lineRule="auto"/>
        <w:ind w:left="125" w:right="340" w:firstLine="708"/>
        <w:jc w:val="both"/>
        <w:rPr>
          <w:sz w:val="28"/>
          <w:szCs w:val="28"/>
        </w:rPr>
      </w:pPr>
      <w:r w:rsidRPr="00A22B91">
        <w:rPr>
          <w:sz w:val="28"/>
          <w:szCs w:val="28"/>
        </w:rPr>
        <w:t xml:space="preserve">- контроль и координация при составлении сообщений для государственных органов; </w:t>
      </w:r>
    </w:p>
    <w:p w:rsidR="001F432B" w:rsidRPr="00A22B91" w:rsidRDefault="001F432B" w:rsidP="000A77C8">
      <w:pPr>
        <w:pStyle w:val="ac"/>
        <w:spacing w:line="276" w:lineRule="auto"/>
        <w:ind w:left="125" w:right="340" w:firstLine="708"/>
        <w:jc w:val="both"/>
        <w:rPr>
          <w:sz w:val="28"/>
          <w:szCs w:val="28"/>
        </w:rPr>
      </w:pPr>
      <w:r w:rsidRPr="00A22B91">
        <w:rPr>
          <w:sz w:val="28"/>
          <w:szCs w:val="28"/>
        </w:rPr>
        <w:t xml:space="preserve">- обеспечение безопасности имущества проведением внутреннего контроля, внутренней ревизии и надзора за страховым обеспечением (защитой); </w:t>
      </w:r>
    </w:p>
    <w:p w:rsidR="001F432B" w:rsidRPr="00A22B91" w:rsidRDefault="001F432B" w:rsidP="000A77C8">
      <w:pPr>
        <w:pStyle w:val="ac"/>
        <w:spacing w:line="276" w:lineRule="auto"/>
        <w:ind w:left="125" w:right="340" w:firstLine="708"/>
        <w:jc w:val="both"/>
        <w:rPr>
          <w:sz w:val="28"/>
          <w:szCs w:val="28"/>
        </w:rPr>
      </w:pPr>
      <w:r w:rsidRPr="00A22B91">
        <w:rPr>
          <w:sz w:val="28"/>
          <w:szCs w:val="28"/>
        </w:rPr>
        <w:t>- постоянные исследования экономических, социальных и политических факторов и оценка их влияния на деятельность предприятия.</w:t>
      </w:r>
    </w:p>
    <w:p w:rsidR="001F432B" w:rsidRPr="00A22B91" w:rsidRDefault="001F432B" w:rsidP="000A77C8">
      <w:pPr>
        <w:pStyle w:val="ac"/>
        <w:spacing w:line="276" w:lineRule="auto"/>
        <w:ind w:left="125" w:right="340" w:firstLine="708"/>
        <w:jc w:val="both"/>
        <w:rPr>
          <w:sz w:val="28"/>
          <w:szCs w:val="28"/>
        </w:rPr>
      </w:pPr>
      <w:r w:rsidRPr="00A22B91">
        <w:rPr>
          <w:sz w:val="28"/>
          <w:szCs w:val="28"/>
        </w:rPr>
        <w:t xml:space="preserve">В немецкой концепции управления "контроллинг" понимается как инструмент или даже философия координирующего и управляющего менеджмента, который некоторым образом связан с областью управленческого учета и систем управления и мониторинга. </w:t>
      </w:r>
    </w:p>
    <w:p w:rsidR="001F432B" w:rsidRPr="00A22B91" w:rsidRDefault="001F432B" w:rsidP="009D7706">
      <w:pPr>
        <w:pStyle w:val="ac"/>
        <w:spacing w:line="276" w:lineRule="auto"/>
        <w:ind w:left="142" w:right="340" w:firstLine="142"/>
        <w:jc w:val="both"/>
        <w:rPr>
          <w:sz w:val="28"/>
          <w:szCs w:val="28"/>
        </w:rPr>
      </w:pPr>
      <w:r w:rsidRPr="00A22B91">
        <w:rPr>
          <w:sz w:val="28"/>
          <w:szCs w:val="28"/>
        </w:rPr>
        <w:t xml:space="preserve">        Контроллинг выполняет комплекс задач по анализу, планированию, управлению и контролю, а именно:</w:t>
      </w:r>
    </w:p>
    <w:p w:rsidR="001F432B" w:rsidRPr="00A22B91" w:rsidRDefault="001F432B" w:rsidP="009D7706">
      <w:pPr>
        <w:pStyle w:val="ac"/>
        <w:spacing w:line="276" w:lineRule="auto"/>
        <w:ind w:left="142" w:right="340" w:firstLine="142"/>
        <w:jc w:val="both"/>
        <w:rPr>
          <w:sz w:val="28"/>
          <w:szCs w:val="28"/>
        </w:rPr>
      </w:pPr>
      <w:r w:rsidRPr="00A22B91">
        <w:rPr>
          <w:sz w:val="28"/>
          <w:szCs w:val="28"/>
        </w:rPr>
        <w:t xml:space="preserve">        - консультирование и координация при бюджетировании;</w:t>
      </w:r>
    </w:p>
    <w:p w:rsidR="001F432B" w:rsidRPr="00A22B91" w:rsidRDefault="001F432B" w:rsidP="009D7706">
      <w:pPr>
        <w:pStyle w:val="ac"/>
        <w:spacing w:line="276" w:lineRule="auto"/>
        <w:ind w:left="142" w:right="340" w:firstLine="142"/>
        <w:jc w:val="both"/>
        <w:rPr>
          <w:sz w:val="28"/>
          <w:szCs w:val="28"/>
        </w:rPr>
      </w:pPr>
      <w:r w:rsidRPr="00A22B91">
        <w:rPr>
          <w:sz w:val="28"/>
          <w:szCs w:val="28"/>
        </w:rPr>
        <w:t xml:space="preserve">       - консультирование и координация при стратегическом планировании;</w:t>
      </w:r>
    </w:p>
    <w:p w:rsidR="001F432B" w:rsidRPr="00A22B91" w:rsidRDefault="001F432B" w:rsidP="009D7706">
      <w:pPr>
        <w:pStyle w:val="ac"/>
        <w:spacing w:line="276" w:lineRule="auto"/>
        <w:ind w:left="142" w:right="340" w:firstLine="142"/>
        <w:jc w:val="both"/>
        <w:rPr>
          <w:sz w:val="28"/>
          <w:szCs w:val="28"/>
        </w:rPr>
      </w:pPr>
      <w:r w:rsidRPr="00A22B91">
        <w:rPr>
          <w:sz w:val="28"/>
          <w:szCs w:val="28"/>
        </w:rPr>
        <w:t xml:space="preserve">      - консультирование и координация при долгосрочном планировании;</w:t>
      </w:r>
    </w:p>
    <w:p w:rsidR="001F432B" w:rsidRPr="00A22B91" w:rsidRDefault="001F432B" w:rsidP="009D7706">
      <w:pPr>
        <w:pStyle w:val="ac"/>
        <w:spacing w:line="276" w:lineRule="auto"/>
        <w:ind w:left="142" w:right="340" w:firstLine="142"/>
        <w:jc w:val="both"/>
        <w:rPr>
          <w:sz w:val="28"/>
          <w:szCs w:val="28"/>
        </w:rPr>
      </w:pPr>
      <w:r w:rsidRPr="00A22B91">
        <w:rPr>
          <w:sz w:val="28"/>
          <w:szCs w:val="28"/>
        </w:rPr>
        <w:t xml:space="preserve">      - управление расчетами издержек/результатов;</w:t>
      </w:r>
    </w:p>
    <w:p w:rsidR="001F432B" w:rsidRPr="00A22B91" w:rsidRDefault="001F432B" w:rsidP="009D7706">
      <w:pPr>
        <w:pStyle w:val="ac"/>
        <w:spacing w:line="276" w:lineRule="auto"/>
        <w:ind w:left="142" w:right="340" w:firstLine="142"/>
        <w:jc w:val="both"/>
        <w:rPr>
          <w:sz w:val="28"/>
          <w:szCs w:val="28"/>
        </w:rPr>
      </w:pPr>
      <w:r w:rsidRPr="00A22B91">
        <w:rPr>
          <w:sz w:val="28"/>
          <w:szCs w:val="28"/>
        </w:rPr>
        <w:t xml:space="preserve">      - управление внутренней информационной службой; </w:t>
      </w:r>
    </w:p>
    <w:p w:rsidR="001F432B" w:rsidRPr="00A22B91" w:rsidRDefault="001F432B" w:rsidP="009D7706">
      <w:pPr>
        <w:pStyle w:val="ac"/>
        <w:spacing w:line="276" w:lineRule="auto"/>
        <w:ind w:left="142" w:right="340" w:firstLine="142"/>
        <w:jc w:val="both"/>
        <w:rPr>
          <w:sz w:val="28"/>
          <w:szCs w:val="28"/>
        </w:rPr>
      </w:pPr>
      <w:r w:rsidRPr="00A22B91">
        <w:rPr>
          <w:sz w:val="28"/>
          <w:szCs w:val="28"/>
        </w:rPr>
        <w:t xml:space="preserve">      - консультирование и координация при планировании инвестирования; </w:t>
      </w:r>
    </w:p>
    <w:p w:rsidR="001F432B" w:rsidRPr="00A22B91" w:rsidRDefault="001F432B" w:rsidP="009D7706">
      <w:pPr>
        <w:pStyle w:val="ac"/>
        <w:spacing w:line="276" w:lineRule="auto"/>
        <w:ind w:left="142" w:right="340" w:firstLine="142"/>
        <w:jc w:val="both"/>
        <w:rPr>
          <w:sz w:val="28"/>
          <w:szCs w:val="28"/>
        </w:rPr>
      </w:pPr>
      <w:r w:rsidRPr="00A22B91">
        <w:rPr>
          <w:sz w:val="28"/>
          <w:szCs w:val="28"/>
        </w:rPr>
        <w:t xml:space="preserve">      -проведение специальных экономических исследований. </w:t>
      </w:r>
    </w:p>
    <w:p w:rsidR="001F432B" w:rsidRPr="00A22B91" w:rsidRDefault="001F432B" w:rsidP="009D7706">
      <w:pPr>
        <w:pStyle w:val="ac"/>
        <w:spacing w:line="276" w:lineRule="auto"/>
        <w:ind w:left="142" w:right="340" w:firstLine="142"/>
        <w:jc w:val="both"/>
        <w:rPr>
          <w:sz w:val="28"/>
          <w:szCs w:val="28"/>
        </w:rPr>
      </w:pPr>
      <w:r w:rsidRPr="00A22B91">
        <w:rPr>
          <w:sz w:val="28"/>
          <w:szCs w:val="28"/>
        </w:rPr>
        <w:t xml:space="preserve">       Задачи внешнего, финансового, учета, как и ретроспективная проверка в рамках аудита или контроль, проверка налогов, не являются в Германии задачами контроллинга</w:t>
      </w:r>
      <w:r w:rsidR="00172E3E" w:rsidRPr="00A22B91">
        <w:rPr>
          <w:sz w:val="28"/>
          <w:szCs w:val="28"/>
        </w:rPr>
        <w:t>.</w:t>
      </w:r>
    </w:p>
    <w:p w:rsidR="00A22B91" w:rsidRDefault="00A22B91" w:rsidP="009D7706">
      <w:pPr>
        <w:pStyle w:val="ac"/>
        <w:spacing w:line="276" w:lineRule="auto"/>
        <w:ind w:left="142" w:right="340" w:firstLine="567"/>
        <w:jc w:val="both"/>
        <w:rPr>
          <w:sz w:val="28"/>
          <w:szCs w:val="28"/>
        </w:rPr>
      </w:pPr>
    </w:p>
    <w:p w:rsidR="00A90CDB" w:rsidRPr="00A90CDB" w:rsidRDefault="00A90CDB" w:rsidP="00A90CDB">
      <w:pPr>
        <w:pStyle w:val="ac"/>
        <w:spacing w:before="1" w:line="276" w:lineRule="auto"/>
        <w:ind w:left="125" w:right="340" w:firstLine="708"/>
        <w:jc w:val="both"/>
        <w:rPr>
          <w:sz w:val="28"/>
          <w:szCs w:val="28"/>
        </w:rPr>
      </w:pPr>
      <w:r w:rsidRPr="00A90CDB">
        <w:rPr>
          <w:sz w:val="28"/>
          <w:szCs w:val="28"/>
        </w:rPr>
        <w:t>Под концепцией контроллинга нами понимается совокупность суждений о его функциональном разграничении, институциональном оформлении и инструментальной вооруженности в контексте целей предприятия, релевантных контроллингу, и целей контроллинга, вытекающих из целей предприятия.</w:t>
      </w:r>
    </w:p>
    <w:p w:rsidR="00A90CDB" w:rsidRPr="00A90CDB" w:rsidRDefault="00A90CDB" w:rsidP="00A90CDB">
      <w:pPr>
        <w:pStyle w:val="ac"/>
        <w:spacing w:line="276" w:lineRule="auto"/>
        <w:ind w:left="833"/>
        <w:jc w:val="both"/>
        <w:rPr>
          <w:sz w:val="28"/>
          <w:szCs w:val="28"/>
        </w:rPr>
      </w:pPr>
      <w:r w:rsidRPr="00A90CDB">
        <w:rPr>
          <w:sz w:val="28"/>
          <w:szCs w:val="28"/>
        </w:rPr>
        <w:t>Различают 4 теоретические концепции контроллинга:</w:t>
      </w:r>
    </w:p>
    <w:p w:rsidR="00A90CDB" w:rsidRPr="00A90CDB" w:rsidRDefault="00A90CDB" w:rsidP="00A90CDB">
      <w:pPr>
        <w:pStyle w:val="ab"/>
        <w:widowControl w:val="0"/>
        <w:numPr>
          <w:ilvl w:val="0"/>
          <w:numId w:val="4"/>
        </w:numPr>
        <w:tabs>
          <w:tab w:val="left" w:pos="1119"/>
        </w:tabs>
        <w:autoSpaceDE w:val="0"/>
        <w:autoSpaceDN w:val="0"/>
        <w:spacing w:line="276" w:lineRule="auto"/>
        <w:contextualSpacing w:val="0"/>
        <w:rPr>
          <w:sz w:val="28"/>
          <w:szCs w:val="28"/>
          <w:lang w:eastAsia="en-US"/>
        </w:rPr>
      </w:pPr>
      <w:r w:rsidRPr="00A90CDB">
        <w:rPr>
          <w:sz w:val="28"/>
          <w:szCs w:val="28"/>
          <w:lang w:eastAsia="en-US"/>
        </w:rPr>
        <w:t>Контроллинг как функция менеджмента.</w:t>
      </w:r>
    </w:p>
    <w:p w:rsidR="00A90CDB" w:rsidRPr="00A90CDB" w:rsidRDefault="00A90CDB" w:rsidP="00A90CDB">
      <w:pPr>
        <w:pStyle w:val="ab"/>
        <w:widowControl w:val="0"/>
        <w:numPr>
          <w:ilvl w:val="0"/>
          <w:numId w:val="4"/>
        </w:numPr>
        <w:tabs>
          <w:tab w:val="left" w:pos="1119"/>
        </w:tabs>
        <w:autoSpaceDE w:val="0"/>
        <w:autoSpaceDN w:val="0"/>
        <w:spacing w:before="1" w:line="276" w:lineRule="auto"/>
        <w:contextualSpacing w:val="0"/>
        <w:rPr>
          <w:sz w:val="28"/>
          <w:szCs w:val="28"/>
          <w:lang w:eastAsia="en-US"/>
        </w:rPr>
      </w:pPr>
      <w:r w:rsidRPr="00A90CDB">
        <w:rPr>
          <w:sz w:val="28"/>
          <w:szCs w:val="28"/>
          <w:lang w:eastAsia="en-US"/>
        </w:rPr>
        <w:t>Контроллинг как часть процесса управления.</w:t>
      </w:r>
    </w:p>
    <w:p w:rsidR="00A90CDB" w:rsidRPr="00A90CDB" w:rsidRDefault="00A90CDB" w:rsidP="00A90CDB">
      <w:pPr>
        <w:pStyle w:val="ab"/>
        <w:widowControl w:val="0"/>
        <w:numPr>
          <w:ilvl w:val="0"/>
          <w:numId w:val="4"/>
        </w:numPr>
        <w:tabs>
          <w:tab w:val="left" w:pos="1119"/>
        </w:tabs>
        <w:autoSpaceDE w:val="0"/>
        <w:autoSpaceDN w:val="0"/>
        <w:spacing w:line="276" w:lineRule="auto"/>
        <w:contextualSpacing w:val="0"/>
        <w:rPr>
          <w:sz w:val="28"/>
          <w:szCs w:val="28"/>
          <w:lang w:eastAsia="en-US"/>
        </w:rPr>
      </w:pPr>
      <w:r w:rsidRPr="00A90CDB">
        <w:rPr>
          <w:sz w:val="28"/>
          <w:szCs w:val="28"/>
          <w:lang w:eastAsia="en-US"/>
        </w:rPr>
        <w:t>Контроллинг как элемент организационной структуры.</w:t>
      </w:r>
    </w:p>
    <w:p w:rsidR="00A90CDB" w:rsidRDefault="00A90CDB" w:rsidP="00A90CDB">
      <w:pPr>
        <w:pStyle w:val="ab"/>
        <w:widowControl w:val="0"/>
        <w:numPr>
          <w:ilvl w:val="0"/>
          <w:numId w:val="4"/>
        </w:numPr>
        <w:tabs>
          <w:tab w:val="left" w:pos="1119"/>
        </w:tabs>
        <w:autoSpaceDE w:val="0"/>
        <w:autoSpaceDN w:val="0"/>
        <w:spacing w:before="2" w:line="276" w:lineRule="auto"/>
        <w:contextualSpacing w:val="0"/>
        <w:rPr>
          <w:sz w:val="28"/>
          <w:szCs w:val="28"/>
          <w:lang w:eastAsia="en-US"/>
        </w:rPr>
      </w:pPr>
      <w:proofErr w:type="spellStart"/>
      <w:r w:rsidRPr="00A90CDB">
        <w:rPr>
          <w:sz w:val="28"/>
          <w:szCs w:val="28"/>
          <w:lang w:eastAsia="en-US"/>
        </w:rPr>
        <w:t>Контроллинг</w:t>
      </w:r>
      <w:proofErr w:type="spellEnd"/>
      <w:r w:rsidRPr="00A90CDB">
        <w:rPr>
          <w:sz w:val="28"/>
          <w:szCs w:val="28"/>
          <w:lang w:eastAsia="en-US"/>
        </w:rPr>
        <w:t xml:space="preserve"> как комплекс деятельности.</w:t>
      </w:r>
    </w:p>
    <w:p w:rsidR="00FB2C11" w:rsidRDefault="00FB2C11" w:rsidP="00FB2C11">
      <w:pPr>
        <w:pStyle w:val="ab"/>
        <w:widowControl w:val="0"/>
        <w:tabs>
          <w:tab w:val="left" w:pos="1119"/>
        </w:tabs>
        <w:autoSpaceDE w:val="0"/>
        <w:autoSpaceDN w:val="0"/>
        <w:spacing w:before="2" w:line="276" w:lineRule="auto"/>
        <w:ind w:left="1118"/>
        <w:contextualSpacing w:val="0"/>
        <w:rPr>
          <w:sz w:val="28"/>
          <w:szCs w:val="28"/>
          <w:lang w:eastAsia="en-US"/>
        </w:rPr>
      </w:pPr>
    </w:p>
    <w:p w:rsidR="00A90CDB" w:rsidRPr="00FB2C11" w:rsidRDefault="00FB2C11" w:rsidP="00FB2C11">
      <w:pPr>
        <w:widowControl w:val="0"/>
        <w:tabs>
          <w:tab w:val="left" w:pos="1119"/>
        </w:tabs>
        <w:autoSpaceDE w:val="0"/>
        <w:autoSpaceDN w:val="0"/>
        <w:spacing w:before="2" w:line="276" w:lineRule="auto"/>
        <w:ind w:firstLine="851"/>
        <w:rPr>
          <w:sz w:val="28"/>
          <w:szCs w:val="28"/>
          <w:lang w:eastAsia="en-US"/>
        </w:rPr>
      </w:pPr>
      <w:r w:rsidRPr="00FB2C11">
        <w:rPr>
          <w:sz w:val="28"/>
          <w:szCs w:val="28"/>
        </w:rPr>
        <w:t>Современный взгляд на сущность контроллинга</w:t>
      </w:r>
      <w:r w:rsidRPr="00FB2C11">
        <w:rPr>
          <w:spacing w:val="55"/>
          <w:sz w:val="28"/>
          <w:szCs w:val="28"/>
        </w:rPr>
        <w:t xml:space="preserve"> </w:t>
      </w:r>
      <w:r w:rsidRPr="00FB2C11">
        <w:rPr>
          <w:sz w:val="28"/>
          <w:szCs w:val="28"/>
        </w:rPr>
        <w:t>и его место</w:t>
      </w:r>
      <w:r w:rsidRPr="00FB2C11">
        <w:rPr>
          <w:spacing w:val="-52"/>
          <w:sz w:val="28"/>
          <w:szCs w:val="28"/>
        </w:rPr>
        <w:t xml:space="preserve"> </w:t>
      </w:r>
      <w:r w:rsidRPr="00FB2C11">
        <w:rPr>
          <w:sz w:val="28"/>
          <w:szCs w:val="28"/>
        </w:rPr>
        <w:t>в управлении предприятием состоит в интегрированном подходе к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его</w:t>
      </w:r>
      <w:r w:rsidRPr="00FB2C11">
        <w:rPr>
          <w:spacing w:val="-1"/>
          <w:sz w:val="28"/>
          <w:szCs w:val="28"/>
        </w:rPr>
        <w:t xml:space="preserve"> </w:t>
      </w:r>
      <w:r w:rsidRPr="00FB2C11">
        <w:rPr>
          <w:sz w:val="28"/>
          <w:szCs w:val="28"/>
        </w:rPr>
        <w:t>построению</w:t>
      </w:r>
    </w:p>
    <w:p w:rsidR="00A90CDB" w:rsidRDefault="00A90CDB" w:rsidP="009D7706">
      <w:pPr>
        <w:pStyle w:val="ac"/>
        <w:spacing w:line="276" w:lineRule="auto"/>
        <w:ind w:left="142" w:right="340" w:firstLine="567"/>
        <w:jc w:val="both"/>
        <w:rPr>
          <w:sz w:val="28"/>
          <w:szCs w:val="28"/>
        </w:rPr>
      </w:pPr>
    </w:p>
    <w:p w:rsidR="00172E3E" w:rsidRPr="00A22B91" w:rsidRDefault="00172E3E" w:rsidP="002727BD">
      <w:pPr>
        <w:widowControl w:val="0"/>
        <w:tabs>
          <w:tab w:val="left" w:pos="961"/>
          <w:tab w:val="left" w:pos="1843"/>
        </w:tabs>
        <w:autoSpaceDE w:val="0"/>
        <w:autoSpaceDN w:val="0"/>
        <w:spacing w:before="1" w:line="276" w:lineRule="auto"/>
        <w:ind w:firstLine="709"/>
        <w:rPr>
          <w:sz w:val="28"/>
          <w:szCs w:val="28"/>
        </w:rPr>
      </w:pPr>
      <w:r w:rsidRPr="00A22B91">
        <w:rPr>
          <w:noProof/>
          <w:sz w:val="28"/>
          <w:szCs w:val="28"/>
        </w:rPr>
        <w:drawing>
          <wp:inline distT="0" distB="0" distL="0" distR="0" wp14:anchorId="670DB21C" wp14:editId="1376D290">
            <wp:extent cx="6334125" cy="6381750"/>
            <wp:effectExtent l="0" t="0" r="0" b="0"/>
            <wp:docPr id="5" name="Рисунок 4" descr="C:\Users\user\Desktop\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C:\Users\user\Desktop\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638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E3E" w:rsidRPr="00A22B91" w:rsidRDefault="00172E3E" w:rsidP="00172E3E">
      <w:pPr>
        <w:widowControl w:val="0"/>
        <w:tabs>
          <w:tab w:val="left" w:pos="961"/>
          <w:tab w:val="left" w:pos="1843"/>
        </w:tabs>
        <w:autoSpaceDE w:val="0"/>
        <w:autoSpaceDN w:val="0"/>
        <w:spacing w:before="1" w:line="276" w:lineRule="auto"/>
        <w:rPr>
          <w:sz w:val="28"/>
          <w:szCs w:val="28"/>
        </w:rPr>
      </w:pPr>
    </w:p>
    <w:p w:rsidR="00172E3E" w:rsidRPr="00A22B91" w:rsidRDefault="00172E3E" w:rsidP="00172E3E">
      <w:pPr>
        <w:widowControl w:val="0"/>
        <w:tabs>
          <w:tab w:val="left" w:pos="961"/>
          <w:tab w:val="left" w:pos="1843"/>
        </w:tabs>
        <w:autoSpaceDE w:val="0"/>
        <w:autoSpaceDN w:val="0"/>
        <w:spacing w:before="1" w:line="276" w:lineRule="auto"/>
        <w:rPr>
          <w:sz w:val="28"/>
          <w:szCs w:val="28"/>
        </w:rPr>
      </w:pPr>
    </w:p>
    <w:p w:rsidR="00172E3E" w:rsidRPr="00A22B91" w:rsidRDefault="00172E3E" w:rsidP="00172E3E">
      <w:pPr>
        <w:pStyle w:val="ac"/>
        <w:spacing w:before="92"/>
        <w:ind w:left="212" w:right="427"/>
        <w:jc w:val="center"/>
        <w:rPr>
          <w:sz w:val="28"/>
          <w:szCs w:val="28"/>
        </w:rPr>
      </w:pPr>
      <w:r w:rsidRPr="00A22B91">
        <w:rPr>
          <w:sz w:val="28"/>
          <w:szCs w:val="28"/>
        </w:rPr>
        <w:t>Двойственность</w:t>
      </w:r>
      <w:r w:rsidRPr="00A22B91">
        <w:rPr>
          <w:spacing w:val="-1"/>
          <w:sz w:val="28"/>
          <w:szCs w:val="28"/>
        </w:rPr>
        <w:t xml:space="preserve"> </w:t>
      </w:r>
      <w:r w:rsidRPr="00A22B91">
        <w:rPr>
          <w:sz w:val="28"/>
          <w:szCs w:val="28"/>
        </w:rPr>
        <w:t>сущности</w:t>
      </w:r>
      <w:r w:rsidRPr="00A22B91">
        <w:rPr>
          <w:spacing w:val="-2"/>
          <w:sz w:val="28"/>
          <w:szCs w:val="28"/>
        </w:rPr>
        <w:t xml:space="preserve"> </w:t>
      </w:r>
      <w:r w:rsidRPr="00A22B91">
        <w:rPr>
          <w:sz w:val="28"/>
          <w:szCs w:val="28"/>
        </w:rPr>
        <w:t>контроллинга</w:t>
      </w:r>
    </w:p>
    <w:p w:rsidR="00172E3E" w:rsidRPr="00A22B91" w:rsidRDefault="00172E3E" w:rsidP="00172E3E">
      <w:pPr>
        <w:widowControl w:val="0"/>
        <w:tabs>
          <w:tab w:val="left" w:pos="961"/>
          <w:tab w:val="left" w:pos="1843"/>
        </w:tabs>
        <w:autoSpaceDE w:val="0"/>
        <w:autoSpaceDN w:val="0"/>
        <w:spacing w:before="1" w:line="276" w:lineRule="auto"/>
        <w:rPr>
          <w:sz w:val="28"/>
          <w:szCs w:val="28"/>
        </w:rPr>
      </w:pPr>
    </w:p>
    <w:p w:rsidR="00FB2C11" w:rsidRPr="00FB2C11" w:rsidRDefault="00FB2C11" w:rsidP="00FB2C11">
      <w:pPr>
        <w:pStyle w:val="ac"/>
        <w:spacing w:line="276" w:lineRule="auto"/>
        <w:ind w:left="125" w:right="340" w:firstLine="708"/>
        <w:jc w:val="both"/>
        <w:rPr>
          <w:sz w:val="28"/>
          <w:szCs w:val="28"/>
        </w:rPr>
      </w:pPr>
      <w:r w:rsidRPr="00FB2C11">
        <w:rPr>
          <w:sz w:val="28"/>
          <w:szCs w:val="28"/>
        </w:rPr>
        <w:lastRenderedPageBreak/>
        <w:t>Исследователи, работающие над прикладными проблемами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организации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контроллинга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на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предприятии,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в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свою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очередь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рассматривают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три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группы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концепций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контроллинга,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которые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связаны</w:t>
      </w:r>
      <w:r w:rsidRPr="00FB2C11">
        <w:rPr>
          <w:spacing w:val="-1"/>
          <w:sz w:val="28"/>
          <w:szCs w:val="28"/>
        </w:rPr>
        <w:t xml:space="preserve"> </w:t>
      </w:r>
      <w:r w:rsidRPr="00FB2C11">
        <w:rPr>
          <w:sz w:val="28"/>
          <w:szCs w:val="28"/>
        </w:rPr>
        <w:t>с его функциональным</w:t>
      </w:r>
      <w:r w:rsidRPr="00FB2C11">
        <w:rPr>
          <w:spacing w:val="-1"/>
          <w:sz w:val="28"/>
          <w:szCs w:val="28"/>
        </w:rPr>
        <w:t xml:space="preserve"> </w:t>
      </w:r>
      <w:r w:rsidRPr="00FB2C11">
        <w:rPr>
          <w:sz w:val="28"/>
          <w:szCs w:val="28"/>
        </w:rPr>
        <w:t>обоснованием:</w:t>
      </w:r>
    </w:p>
    <w:p w:rsidR="00FB2C11" w:rsidRPr="00FB2C11" w:rsidRDefault="00FB2C11" w:rsidP="00FB2C11">
      <w:pPr>
        <w:pStyle w:val="ab"/>
        <w:widowControl w:val="0"/>
        <w:numPr>
          <w:ilvl w:val="0"/>
          <w:numId w:val="2"/>
        </w:numPr>
        <w:tabs>
          <w:tab w:val="left" w:pos="959"/>
        </w:tabs>
        <w:autoSpaceDE w:val="0"/>
        <w:autoSpaceDN w:val="0"/>
        <w:spacing w:before="1" w:line="276" w:lineRule="auto"/>
        <w:ind w:left="958" w:hanging="126"/>
        <w:contextualSpacing w:val="0"/>
        <w:rPr>
          <w:sz w:val="28"/>
          <w:szCs w:val="28"/>
        </w:rPr>
      </w:pPr>
      <w:r w:rsidRPr="00FB2C11">
        <w:rPr>
          <w:sz w:val="28"/>
          <w:szCs w:val="28"/>
        </w:rPr>
        <w:t>концепции,</w:t>
      </w:r>
      <w:r w:rsidRPr="00FB2C11">
        <w:rPr>
          <w:spacing w:val="-1"/>
          <w:sz w:val="28"/>
          <w:szCs w:val="28"/>
        </w:rPr>
        <w:t xml:space="preserve"> </w:t>
      </w:r>
      <w:r w:rsidRPr="00FB2C11">
        <w:rPr>
          <w:sz w:val="28"/>
          <w:szCs w:val="28"/>
        </w:rPr>
        <w:t>ориентированные</w:t>
      </w:r>
      <w:r w:rsidRPr="00FB2C11">
        <w:rPr>
          <w:spacing w:val="-1"/>
          <w:sz w:val="28"/>
          <w:szCs w:val="28"/>
        </w:rPr>
        <w:t xml:space="preserve"> </w:t>
      </w:r>
      <w:r w:rsidRPr="00FB2C11">
        <w:rPr>
          <w:sz w:val="28"/>
          <w:szCs w:val="28"/>
        </w:rPr>
        <w:t>на</w:t>
      </w:r>
      <w:r w:rsidRPr="00FB2C11">
        <w:rPr>
          <w:spacing w:val="-1"/>
          <w:sz w:val="28"/>
          <w:szCs w:val="28"/>
        </w:rPr>
        <w:t xml:space="preserve"> </w:t>
      </w:r>
      <w:r w:rsidRPr="00FB2C11">
        <w:rPr>
          <w:sz w:val="28"/>
          <w:szCs w:val="28"/>
        </w:rPr>
        <w:t>систему</w:t>
      </w:r>
      <w:r w:rsidRPr="00FB2C11">
        <w:rPr>
          <w:spacing w:val="-4"/>
          <w:sz w:val="28"/>
          <w:szCs w:val="28"/>
        </w:rPr>
        <w:t xml:space="preserve"> </w:t>
      </w:r>
      <w:r w:rsidRPr="00FB2C11">
        <w:rPr>
          <w:sz w:val="28"/>
          <w:szCs w:val="28"/>
        </w:rPr>
        <w:t>учета,</w:t>
      </w:r>
    </w:p>
    <w:p w:rsidR="00FB2C11" w:rsidRPr="00FB2C11" w:rsidRDefault="00FB2C11" w:rsidP="00FB2C11">
      <w:pPr>
        <w:pStyle w:val="ab"/>
        <w:widowControl w:val="0"/>
        <w:numPr>
          <w:ilvl w:val="0"/>
          <w:numId w:val="2"/>
        </w:numPr>
        <w:tabs>
          <w:tab w:val="left" w:pos="961"/>
        </w:tabs>
        <w:autoSpaceDE w:val="0"/>
        <w:autoSpaceDN w:val="0"/>
        <w:spacing w:line="276" w:lineRule="auto"/>
        <w:ind w:left="960" w:hanging="128"/>
        <w:contextualSpacing w:val="0"/>
        <w:rPr>
          <w:sz w:val="28"/>
          <w:szCs w:val="28"/>
        </w:rPr>
      </w:pPr>
      <w:r w:rsidRPr="00FB2C11">
        <w:rPr>
          <w:sz w:val="28"/>
          <w:szCs w:val="28"/>
        </w:rPr>
        <w:t>на</w:t>
      </w:r>
      <w:r w:rsidRPr="00FB2C11">
        <w:rPr>
          <w:spacing w:val="-3"/>
          <w:sz w:val="28"/>
          <w:szCs w:val="28"/>
        </w:rPr>
        <w:t xml:space="preserve"> </w:t>
      </w:r>
      <w:r w:rsidRPr="00FB2C11">
        <w:rPr>
          <w:sz w:val="28"/>
          <w:szCs w:val="28"/>
        </w:rPr>
        <w:t>управленческую</w:t>
      </w:r>
      <w:r w:rsidRPr="00FB2C11">
        <w:rPr>
          <w:spacing w:val="-2"/>
          <w:sz w:val="28"/>
          <w:szCs w:val="28"/>
        </w:rPr>
        <w:t xml:space="preserve"> </w:t>
      </w:r>
      <w:r w:rsidRPr="00FB2C11">
        <w:rPr>
          <w:sz w:val="28"/>
          <w:szCs w:val="28"/>
        </w:rPr>
        <w:t>информационную</w:t>
      </w:r>
      <w:r w:rsidRPr="00FB2C11">
        <w:rPr>
          <w:spacing w:val="-3"/>
          <w:sz w:val="28"/>
          <w:szCs w:val="28"/>
        </w:rPr>
        <w:t xml:space="preserve"> </w:t>
      </w:r>
      <w:r w:rsidRPr="00FB2C11">
        <w:rPr>
          <w:sz w:val="28"/>
          <w:szCs w:val="28"/>
        </w:rPr>
        <w:t>систему</w:t>
      </w:r>
    </w:p>
    <w:p w:rsidR="00FB2C11" w:rsidRPr="00FB2C11" w:rsidRDefault="00FB2C11" w:rsidP="00FB2C11">
      <w:pPr>
        <w:pStyle w:val="ab"/>
        <w:widowControl w:val="0"/>
        <w:numPr>
          <w:ilvl w:val="0"/>
          <w:numId w:val="2"/>
        </w:numPr>
        <w:tabs>
          <w:tab w:val="left" w:pos="961"/>
        </w:tabs>
        <w:autoSpaceDE w:val="0"/>
        <w:autoSpaceDN w:val="0"/>
        <w:spacing w:before="1" w:line="276" w:lineRule="auto"/>
        <w:ind w:left="960" w:hanging="128"/>
        <w:contextualSpacing w:val="0"/>
        <w:rPr>
          <w:sz w:val="28"/>
          <w:szCs w:val="28"/>
        </w:rPr>
      </w:pPr>
      <w:r w:rsidRPr="00FB2C11">
        <w:rPr>
          <w:sz w:val="28"/>
          <w:szCs w:val="28"/>
        </w:rPr>
        <w:t>на</w:t>
      </w:r>
      <w:r w:rsidRPr="00FB2C11">
        <w:rPr>
          <w:spacing w:val="-2"/>
          <w:sz w:val="28"/>
          <w:szCs w:val="28"/>
        </w:rPr>
        <w:t xml:space="preserve"> </w:t>
      </w:r>
      <w:r w:rsidRPr="00FB2C11">
        <w:rPr>
          <w:sz w:val="28"/>
          <w:szCs w:val="28"/>
        </w:rPr>
        <w:t>систему</w:t>
      </w:r>
      <w:r w:rsidRPr="00FB2C11">
        <w:rPr>
          <w:spacing w:val="-3"/>
          <w:sz w:val="28"/>
          <w:szCs w:val="28"/>
        </w:rPr>
        <w:t xml:space="preserve"> </w:t>
      </w:r>
      <w:r w:rsidRPr="00FB2C11">
        <w:rPr>
          <w:sz w:val="28"/>
          <w:szCs w:val="28"/>
        </w:rPr>
        <w:t>управления.</w:t>
      </w:r>
    </w:p>
    <w:p w:rsidR="000A77C8" w:rsidRPr="00FB2C11" w:rsidRDefault="000A77C8" w:rsidP="00FB2C11">
      <w:pPr>
        <w:pStyle w:val="ac"/>
        <w:spacing w:line="276" w:lineRule="auto"/>
        <w:ind w:left="125" w:right="342" w:firstLine="567"/>
        <w:jc w:val="both"/>
        <w:rPr>
          <w:sz w:val="28"/>
          <w:szCs w:val="28"/>
        </w:rPr>
      </w:pPr>
      <w:r w:rsidRPr="00FB2C11">
        <w:rPr>
          <w:sz w:val="28"/>
          <w:szCs w:val="28"/>
        </w:rPr>
        <w:t>Первый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подход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может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быть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охарактеризован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как</w:t>
      </w:r>
      <w:r w:rsidRPr="00FB2C11">
        <w:rPr>
          <w:spacing w:val="-52"/>
          <w:sz w:val="28"/>
          <w:szCs w:val="28"/>
        </w:rPr>
        <w:t xml:space="preserve"> </w:t>
      </w:r>
      <w:r w:rsidRPr="00FB2C11">
        <w:rPr>
          <w:sz w:val="28"/>
          <w:szCs w:val="28"/>
        </w:rPr>
        <w:t>ориентированный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на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прибыль или</w:t>
      </w:r>
      <w:r w:rsidRPr="00FB2C11">
        <w:rPr>
          <w:spacing w:val="55"/>
          <w:sz w:val="28"/>
          <w:szCs w:val="28"/>
        </w:rPr>
        <w:t xml:space="preserve"> </w:t>
      </w:r>
      <w:r w:rsidRPr="00FB2C11">
        <w:rPr>
          <w:sz w:val="28"/>
          <w:szCs w:val="28"/>
        </w:rPr>
        <w:t>ограниченно ориентированный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на информацию, так как основывается на данных бухгалтерского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учета.</w:t>
      </w:r>
    </w:p>
    <w:p w:rsidR="000A77C8" w:rsidRPr="00FB2C11" w:rsidRDefault="000A77C8" w:rsidP="00FB2C11">
      <w:pPr>
        <w:pStyle w:val="ac"/>
        <w:spacing w:before="1" w:line="276" w:lineRule="auto"/>
        <w:ind w:left="125" w:right="339" w:firstLine="567"/>
        <w:jc w:val="both"/>
        <w:rPr>
          <w:sz w:val="28"/>
          <w:szCs w:val="28"/>
        </w:rPr>
      </w:pPr>
      <w:proofErr w:type="gramStart"/>
      <w:r w:rsidRPr="00FB2C11">
        <w:rPr>
          <w:sz w:val="28"/>
          <w:szCs w:val="28"/>
        </w:rPr>
        <w:t>Базирующийся</w:t>
      </w:r>
      <w:proofErr w:type="gramEnd"/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на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учете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контроллинг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охватывает</w:t>
      </w:r>
      <w:r w:rsidRPr="00FB2C11">
        <w:rPr>
          <w:spacing w:val="-52"/>
          <w:sz w:val="28"/>
          <w:szCs w:val="28"/>
        </w:rPr>
        <w:t xml:space="preserve"> </w:t>
      </w:r>
      <w:r w:rsidRPr="00FB2C11">
        <w:rPr>
          <w:sz w:val="28"/>
          <w:szCs w:val="28"/>
        </w:rPr>
        <w:t>релевантные состоянию дел данные в денежном выражении. Эта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количественность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задается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преимущественно</w:t>
      </w:r>
      <w:r w:rsidRPr="00FB2C11">
        <w:rPr>
          <w:spacing w:val="56"/>
          <w:sz w:val="28"/>
          <w:szCs w:val="28"/>
        </w:rPr>
        <w:t xml:space="preserve"> </w:t>
      </w:r>
      <w:r w:rsidRPr="00FB2C11">
        <w:rPr>
          <w:sz w:val="28"/>
          <w:szCs w:val="28"/>
        </w:rPr>
        <w:t>в</w:t>
      </w:r>
      <w:r w:rsidRPr="00FB2C11">
        <w:rPr>
          <w:spacing w:val="56"/>
          <w:sz w:val="28"/>
          <w:szCs w:val="28"/>
        </w:rPr>
        <w:t xml:space="preserve"> </w:t>
      </w:r>
      <w:r w:rsidRPr="00FB2C11">
        <w:rPr>
          <w:sz w:val="28"/>
          <w:szCs w:val="28"/>
        </w:rPr>
        <w:t>оперативных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связях.</w:t>
      </w:r>
    </w:p>
    <w:p w:rsidR="000A77C8" w:rsidRPr="00FB2C11" w:rsidRDefault="000A77C8" w:rsidP="00FB2C11">
      <w:pPr>
        <w:pStyle w:val="ac"/>
        <w:spacing w:line="276" w:lineRule="auto"/>
        <w:ind w:left="125" w:right="340" w:firstLine="566"/>
        <w:jc w:val="both"/>
        <w:rPr>
          <w:sz w:val="28"/>
          <w:szCs w:val="28"/>
        </w:rPr>
      </w:pPr>
      <w:r w:rsidRPr="00FB2C11">
        <w:rPr>
          <w:sz w:val="28"/>
          <w:szCs w:val="28"/>
        </w:rPr>
        <w:t>Однако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ограничение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его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чисто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денежными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показателями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представляется</w:t>
      </w:r>
      <w:r w:rsidRPr="00FB2C11">
        <w:rPr>
          <w:spacing w:val="-1"/>
          <w:sz w:val="28"/>
          <w:szCs w:val="28"/>
        </w:rPr>
        <w:t xml:space="preserve"> </w:t>
      </w:r>
      <w:r w:rsidRPr="00FB2C11">
        <w:rPr>
          <w:sz w:val="28"/>
          <w:szCs w:val="28"/>
        </w:rPr>
        <w:t>слишком</w:t>
      </w:r>
      <w:r w:rsidRPr="00FB2C11">
        <w:rPr>
          <w:spacing w:val="-2"/>
          <w:sz w:val="28"/>
          <w:szCs w:val="28"/>
        </w:rPr>
        <w:t xml:space="preserve"> </w:t>
      </w:r>
      <w:r w:rsidRPr="00FB2C11">
        <w:rPr>
          <w:sz w:val="28"/>
          <w:szCs w:val="28"/>
        </w:rPr>
        <w:t>узким</w:t>
      </w:r>
      <w:r w:rsidRPr="00FB2C11">
        <w:rPr>
          <w:spacing w:val="-2"/>
          <w:sz w:val="28"/>
          <w:szCs w:val="28"/>
        </w:rPr>
        <w:t xml:space="preserve"> </w:t>
      </w:r>
      <w:r w:rsidRPr="00FB2C11">
        <w:rPr>
          <w:sz w:val="28"/>
          <w:szCs w:val="28"/>
        </w:rPr>
        <w:t>подходом.</w:t>
      </w:r>
    </w:p>
    <w:p w:rsidR="000A77C8" w:rsidRPr="00FB2C11" w:rsidRDefault="000A77C8" w:rsidP="00FB2C11">
      <w:pPr>
        <w:pStyle w:val="ac"/>
        <w:spacing w:line="276" w:lineRule="auto"/>
        <w:ind w:left="125" w:right="341" w:firstLine="566"/>
        <w:jc w:val="both"/>
        <w:rPr>
          <w:sz w:val="28"/>
          <w:szCs w:val="28"/>
        </w:rPr>
      </w:pPr>
      <w:r w:rsidRPr="00FB2C11">
        <w:rPr>
          <w:sz w:val="28"/>
          <w:szCs w:val="28"/>
        </w:rPr>
        <w:t>Более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широкую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перспективу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открывают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концепции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с</w:t>
      </w:r>
      <w:r w:rsidRPr="00FB2C11">
        <w:rPr>
          <w:spacing w:val="-52"/>
          <w:sz w:val="28"/>
          <w:szCs w:val="28"/>
        </w:rPr>
        <w:t xml:space="preserve"> </w:t>
      </w:r>
      <w:r w:rsidRPr="00FB2C11">
        <w:rPr>
          <w:sz w:val="28"/>
          <w:szCs w:val="28"/>
        </w:rPr>
        <w:t>ориентацией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на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информацию.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Они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выходят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за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рамки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подхода,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ориентированного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на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бухгалтерский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учет,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и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охватывают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всю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целевую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систему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предприятия,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включая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не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только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денежные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величины. Это расширяет релевантную базу контроллинга; наряду с</w:t>
      </w:r>
      <w:r w:rsidRPr="00FB2C11">
        <w:rPr>
          <w:spacing w:val="-52"/>
          <w:sz w:val="28"/>
          <w:szCs w:val="28"/>
        </w:rPr>
        <w:t xml:space="preserve"> </w:t>
      </w:r>
      <w:proofErr w:type="gramStart"/>
      <w:r w:rsidRPr="00FB2C11">
        <w:rPr>
          <w:sz w:val="28"/>
          <w:szCs w:val="28"/>
        </w:rPr>
        <w:t>бухгалтерской</w:t>
      </w:r>
      <w:proofErr w:type="gramEnd"/>
      <w:r w:rsidRPr="00FB2C11">
        <w:rPr>
          <w:spacing w:val="38"/>
          <w:sz w:val="28"/>
          <w:szCs w:val="28"/>
        </w:rPr>
        <w:t xml:space="preserve"> </w:t>
      </w:r>
      <w:r w:rsidRPr="00FB2C11">
        <w:rPr>
          <w:sz w:val="28"/>
          <w:szCs w:val="28"/>
        </w:rPr>
        <w:t>используется</w:t>
      </w:r>
      <w:r w:rsidRPr="00FB2C11">
        <w:rPr>
          <w:spacing w:val="38"/>
          <w:sz w:val="28"/>
          <w:szCs w:val="28"/>
        </w:rPr>
        <w:t xml:space="preserve"> </w:t>
      </w:r>
      <w:r w:rsidRPr="00FB2C11">
        <w:rPr>
          <w:sz w:val="28"/>
          <w:szCs w:val="28"/>
        </w:rPr>
        <w:t>чисто</w:t>
      </w:r>
      <w:r w:rsidRPr="00FB2C11">
        <w:rPr>
          <w:spacing w:val="38"/>
          <w:sz w:val="28"/>
          <w:szCs w:val="28"/>
        </w:rPr>
        <w:t xml:space="preserve"> </w:t>
      </w:r>
      <w:r w:rsidRPr="00FB2C11">
        <w:rPr>
          <w:sz w:val="28"/>
          <w:szCs w:val="28"/>
        </w:rPr>
        <w:t>количественная</w:t>
      </w:r>
      <w:r w:rsidRPr="00FB2C11">
        <w:rPr>
          <w:spacing w:val="39"/>
          <w:sz w:val="28"/>
          <w:szCs w:val="28"/>
        </w:rPr>
        <w:t xml:space="preserve"> </w:t>
      </w:r>
      <w:r w:rsidRPr="00FB2C11">
        <w:rPr>
          <w:sz w:val="28"/>
          <w:szCs w:val="28"/>
        </w:rPr>
        <w:t>и</w:t>
      </w:r>
      <w:r w:rsidRPr="00FB2C11">
        <w:rPr>
          <w:spacing w:val="38"/>
          <w:sz w:val="28"/>
          <w:szCs w:val="28"/>
        </w:rPr>
        <w:t xml:space="preserve"> </w:t>
      </w:r>
      <w:r w:rsidRPr="00FB2C11">
        <w:rPr>
          <w:sz w:val="28"/>
          <w:szCs w:val="28"/>
        </w:rPr>
        <w:t>качественная</w:t>
      </w:r>
    </w:p>
    <w:p w:rsidR="000A77C8" w:rsidRPr="00FB2C11" w:rsidRDefault="000A77C8" w:rsidP="00FB2C11">
      <w:pPr>
        <w:pStyle w:val="ac"/>
        <w:spacing w:before="79" w:line="276" w:lineRule="auto"/>
        <w:ind w:left="125" w:right="342"/>
        <w:jc w:val="both"/>
        <w:rPr>
          <w:sz w:val="28"/>
          <w:szCs w:val="28"/>
        </w:rPr>
      </w:pPr>
      <w:r w:rsidRPr="00FB2C11">
        <w:rPr>
          <w:sz w:val="28"/>
          <w:szCs w:val="28"/>
        </w:rPr>
        <w:t>информация,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причем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ее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источником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являются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непосредственно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хозяйственные</w:t>
      </w:r>
      <w:r w:rsidRPr="00FB2C11">
        <w:rPr>
          <w:spacing w:val="-1"/>
          <w:sz w:val="28"/>
          <w:szCs w:val="28"/>
        </w:rPr>
        <w:t xml:space="preserve"> </w:t>
      </w:r>
      <w:r w:rsidRPr="00FB2C11">
        <w:rPr>
          <w:sz w:val="28"/>
          <w:szCs w:val="28"/>
        </w:rPr>
        <w:t>области</w:t>
      </w:r>
      <w:r w:rsidRPr="00FB2C11">
        <w:rPr>
          <w:spacing w:val="-1"/>
          <w:sz w:val="28"/>
          <w:szCs w:val="28"/>
        </w:rPr>
        <w:t xml:space="preserve"> </w:t>
      </w:r>
      <w:r w:rsidRPr="00FB2C11">
        <w:rPr>
          <w:sz w:val="28"/>
          <w:szCs w:val="28"/>
        </w:rPr>
        <w:t>предприятия.</w:t>
      </w:r>
    </w:p>
    <w:p w:rsidR="000A77C8" w:rsidRPr="00FB2C11" w:rsidRDefault="000A77C8" w:rsidP="00FB2C11">
      <w:pPr>
        <w:pStyle w:val="ac"/>
        <w:spacing w:line="276" w:lineRule="auto"/>
        <w:ind w:left="125" w:right="337" w:firstLine="566"/>
        <w:jc w:val="both"/>
        <w:rPr>
          <w:sz w:val="28"/>
          <w:szCs w:val="28"/>
        </w:rPr>
      </w:pPr>
      <w:r w:rsidRPr="00FB2C11">
        <w:rPr>
          <w:sz w:val="28"/>
          <w:szCs w:val="28"/>
        </w:rPr>
        <w:t>Главная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задача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контроллинга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здесь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видится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в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координации</w:t>
      </w:r>
      <w:r w:rsidRPr="00FB2C11">
        <w:rPr>
          <w:spacing w:val="-52"/>
          <w:sz w:val="28"/>
          <w:szCs w:val="28"/>
        </w:rPr>
        <w:t xml:space="preserve"> </w:t>
      </w:r>
      <w:r w:rsidRPr="00FB2C11">
        <w:rPr>
          <w:sz w:val="28"/>
          <w:szCs w:val="28"/>
        </w:rPr>
        <w:t>получения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и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подготовки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информации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с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потребностями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в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ней.</w:t>
      </w:r>
      <w:r w:rsidRPr="00FB2C11">
        <w:rPr>
          <w:spacing w:val="1"/>
          <w:sz w:val="28"/>
          <w:szCs w:val="28"/>
        </w:rPr>
        <w:t xml:space="preserve"> </w:t>
      </w:r>
    </w:p>
    <w:p w:rsidR="000A77C8" w:rsidRPr="00FB2C11" w:rsidRDefault="000A77C8" w:rsidP="00FB2C11">
      <w:pPr>
        <w:pStyle w:val="ac"/>
        <w:spacing w:line="276" w:lineRule="auto"/>
        <w:ind w:left="125" w:right="338" w:firstLine="566"/>
        <w:jc w:val="both"/>
        <w:rPr>
          <w:sz w:val="28"/>
          <w:szCs w:val="28"/>
        </w:rPr>
      </w:pPr>
      <w:r w:rsidRPr="00FB2C11">
        <w:rPr>
          <w:sz w:val="28"/>
          <w:szCs w:val="28"/>
        </w:rPr>
        <w:t>Концепции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с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ориентацией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на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координацию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базируются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на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различии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между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системой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управления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и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системой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исполнения.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Первичная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координация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исполнения</w:t>
      </w:r>
      <w:r w:rsidRPr="00FB2C11">
        <w:rPr>
          <w:spacing w:val="1"/>
          <w:sz w:val="28"/>
          <w:szCs w:val="28"/>
        </w:rPr>
        <w:t xml:space="preserve"> </w:t>
      </w:r>
      <w:proofErr w:type="gramStart"/>
      <w:r w:rsidRPr="00FB2C11">
        <w:rPr>
          <w:sz w:val="28"/>
          <w:szCs w:val="28"/>
        </w:rPr>
        <w:t>управленческих</w:t>
      </w:r>
      <w:proofErr w:type="gramEnd"/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решении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является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задачей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самой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системы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управления.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Вторичная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координация внутри управленческой системы, разбиваемой на ряд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подсистем,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относится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к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контроллингу.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В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отношении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объема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его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координационной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задачи различаются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две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группы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концепций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-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с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ориентацией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на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планирование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и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контроль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и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ориентацией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на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управленческую</w:t>
      </w:r>
      <w:r w:rsidRPr="00FB2C11">
        <w:rPr>
          <w:spacing w:val="-1"/>
          <w:sz w:val="28"/>
          <w:szCs w:val="28"/>
        </w:rPr>
        <w:t xml:space="preserve"> </w:t>
      </w:r>
      <w:r w:rsidRPr="00FB2C11">
        <w:rPr>
          <w:sz w:val="28"/>
          <w:szCs w:val="28"/>
        </w:rPr>
        <w:t>систему</w:t>
      </w:r>
      <w:r w:rsidRPr="00FB2C11">
        <w:rPr>
          <w:spacing w:val="-6"/>
          <w:sz w:val="28"/>
          <w:szCs w:val="28"/>
        </w:rPr>
        <w:t xml:space="preserve"> </w:t>
      </w:r>
      <w:r w:rsidRPr="00FB2C11">
        <w:rPr>
          <w:sz w:val="28"/>
          <w:szCs w:val="28"/>
        </w:rPr>
        <w:t>в</w:t>
      </w:r>
      <w:r w:rsidRPr="00FB2C11">
        <w:rPr>
          <w:spacing w:val="-1"/>
          <w:sz w:val="28"/>
          <w:szCs w:val="28"/>
        </w:rPr>
        <w:t xml:space="preserve"> </w:t>
      </w:r>
      <w:r w:rsidRPr="00FB2C11">
        <w:rPr>
          <w:sz w:val="28"/>
          <w:szCs w:val="28"/>
        </w:rPr>
        <w:t>целом.</w:t>
      </w:r>
    </w:p>
    <w:p w:rsidR="000A77C8" w:rsidRDefault="000A77C8" w:rsidP="00FB2C11">
      <w:pPr>
        <w:pStyle w:val="ac"/>
        <w:spacing w:line="276" w:lineRule="auto"/>
        <w:ind w:left="125" w:right="340" w:firstLine="566"/>
        <w:jc w:val="both"/>
        <w:rPr>
          <w:sz w:val="28"/>
          <w:szCs w:val="28"/>
        </w:rPr>
      </w:pPr>
      <w:r w:rsidRPr="00FB2C11">
        <w:rPr>
          <w:sz w:val="28"/>
          <w:szCs w:val="28"/>
        </w:rPr>
        <w:t>Ориентированные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на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планирование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и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контроль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концепции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нацелены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на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координацию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планирования,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контроля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и</w:t>
      </w:r>
      <w:r w:rsidRPr="00FB2C11">
        <w:rPr>
          <w:spacing w:val="1"/>
          <w:sz w:val="28"/>
          <w:szCs w:val="28"/>
        </w:rPr>
        <w:t xml:space="preserve"> </w:t>
      </w:r>
      <w:r w:rsidRPr="00FB2C11">
        <w:rPr>
          <w:sz w:val="28"/>
          <w:szCs w:val="28"/>
        </w:rPr>
        <w:t>информационного обеспечения, но характеризуются более широким</w:t>
      </w:r>
      <w:r w:rsidRPr="00FB2C11">
        <w:rPr>
          <w:spacing w:val="-52"/>
          <w:sz w:val="28"/>
          <w:szCs w:val="28"/>
        </w:rPr>
        <w:t xml:space="preserve"> </w:t>
      </w:r>
      <w:r w:rsidRPr="00FB2C11">
        <w:rPr>
          <w:sz w:val="28"/>
          <w:szCs w:val="28"/>
        </w:rPr>
        <w:t>спектром</w:t>
      </w:r>
      <w:r w:rsidRPr="00FB2C11">
        <w:rPr>
          <w:spacing w:val="-2"/>
          <w:sz w:val="28"/>
          <w:szCs w:val="28"/>
        </w:rPr>
        <w:t xml:space="preserve"> </w:t>
      </w:r>
      <w:r w:rsidRPr="00FB2C11">
        <w:rPr>
          <w:sz w:val="28"/>
          <w:szCs w:val="28"/>
        </w:rPr>
        <w:t>задач, чем</w:t>
      </w:r>
      <w:r w:rsidRPr="00FB2C11">
        <w:rPr>
          <w:spacing w:val="-1"/>
          <w:sz w:val="28"/>
          <w:szCs w:val="28"/>
        </w:rPr>
        <w:t xml:space="preserve"> </w:t>
      </w:r>
      <w:r w:rsidRPr="00FB2C11">
        <w:rPr>
          <w:sz w:val="28"/>
          <w:szCs w:val="28"/>
        </w:rPr>
        <w:t>подходы с</w:t>
      </w:r>
      <w:r w:rsidRPr="00FB2C11">
        <w:rPr>
          <w:spacing w:val="-1"/>
          <w:sz w:val="28"/>
          <w:szCs w:val="28"/>
        </w:rPr>
        <w:t xml:space="preserve"> </w:t>
      </w:r>
      <w:r w:rsidRPr="00FB2C11">
        <w:rPr>
          <w:sz w:val="28"/>
          <w:szCs w:val="28"/>
        </w:rPr>
        <w:t>информационной ориентацией.</w:t>
      </w:r>
    </w:p>
    <w:p w:rsidR="003E42A6" w:rsidRDefault="003E42A6" w:rsidP="00FB2C11">
      <w:pPr>
        <w:pStyle w:val="ac"/>
        <w:spacing w:line="276" w:lineRule="auto"/>
        <w:ind w:left="125" w:right="340" w:firstLine="566"/>
        <w:jc w:val="both"/>
        <w:rPr>
          <w:sz w:val="28"/>
          <w:szCs w:val="28"/>
        </w:rPr>
      </w:pPr>
    </w:p>
    <w:p w:rsidR="003E42A6" w:rsidRPr="0042782D" w:rsidRDefault="003E42A6" w:rsidP="003E42A6">
      <w:pPr>
        <w:pStyle w:val="ac"/>
        <w:ind w:left="1221" w:right="330" w:hanging="512"/>
        <w:jc w:val="both"/>
        <w:rPr>
          <w:sz w:val="28"/>
          <w:szCs w:val="28"/>
        </w:rPr>
      </w:pPr>
      <w:r w:rsidRPr="0042782D">
        <w:rPr>
          <w:sz w:val="28"/>
          <w:szCs w:val="28"/>
        </w:rPr>
        <w:lastRenderedPageBreak/>
        <w:t>Основные</w:t>
      </w:r>
      <w:r w:rsidRPr="0042782D">
        <w:rPr>
          <w:spacing w:val="-2"/>
          <w:sz w:val="28"/>
          <w:szCs w:val="28"/>
        </w:rPr>
        <w:t xml:space="preserve"> </w:t>
      </w:r>
      <w:r w:rsidRPr="0042782D">
        <w:rPr>
          <w:sz w:val="28"/>
          <w:szCs w:val="28"/>
        </w:rPr>
        <w:t>содержательные</w:t>
      </w:r>
      <w:r w:rsidRPr="0042782D">
        <w:rPr>
          <w:spacing w:val="-1"/>
          <w:sz w:val="28"/>
          <w:szCs w:val="28"/>
        </w:rPr>
        <w:t xml:space="preserve"> </w:t>
      </w:r>
      <w:r w:rsidRPr="0042782D">
        <w:rPr>
          <w:sz w:val="28"/>
          <w:szCs w:val="28"/>
        </w:rPr>
        <w:t>концепции</w:t>
      </w:r>
      <w:r w:rsidRPr="0042782D">
        <w:rPr>
          <w:spacing w:val="-5"/>
          <w:sz w:val="28"/>
          <w:szCs w:val="28"/>
        </w:rPr>
        <w:t xml:space="preserve"> </w:t>
      </w:r>
      <w:r w:rsidRPr="0042782D">
        <w:rPr>
          <w:sz w:val="28"/>
          <w:szCs w:val="28"/>
        </w:rPr>
        <w:t>контроллинга</w:t>
      </w:r>
    </w:p>
    <w:p w:rsidR="003E42A6" w:rsidRDefault="003E42A6" w:rsidP="003E42A6">
      <w:pPr>
        <w:pStyle w:val="ac"/>
        <w:jc w:val="both"/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3"/>
        <w:gridCol w:w="7200"/>
      </w:tblGrid>
      <w:tr w:rsidR="003E42A6" w:rsidTr="0049583E">
        <w:trPr>
          <w:trHeight w:val="589"/>
        </w:trPr>
        <w:tc>
          <w:tcPr>
            <w:tcW w:w="3023" w:type="dxa"/>
          </w:tcPr>
          <w:p w:rsidR="003E42A6" w:rsidRPr="0042782D" w:rsidRDefault="003E42A6" w:rsidP="0049583E">
            <w:pPr>
              <w:pStyle w:val="TableParagraph"/>
              <w:ind w:left="2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782D">
              <w:rPr>
                <w:rFonts w:ascii="Times New Roman" w:hAnsi="Times New Roman" w:cs="Times New Roman"/>
                <w:sz w:val="28"/>
                <w:szCs w:val="28"/>
              </w:rPr>
              <w:t>Ориентация</w:t>
            </w:r>
            <w:proofErr w:type="spellEnd"/>
            <w:r w:rsidRPr="0042782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2782D">
              <w:rPr>
                <w:rFonts w:ascii="Times New Roman" w:hAnsi="Times New Roman" w:cs="Times New Roman"/>
                <w:sz w:val="28"/>
                <w:szCs w:val="28"/>
              </w:rPr>
              <w:t>концепции</w:t>
            </w:r>
            <w:proofErr w:type="spellEnd"/>
          </w:p>
        </w:tc>
        <w:tc>
          <w:tcPr>
            <w:tcW w:w="7200" w:type="dxa"/>
          </w:tcPr>
          <w:p w:rsidR="003E42A6" w:rsidRPr="0042782D" w:rsidRDefault="003E42A6" w:rsidP="0049583E">
            <w:pPr>
              <w:pStyle w:val="TableParagraph"/>
              <w:ind w:left="141" w:right="14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78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Сущность</w:t>
            </w:r>
            <w:r w:rsidRPr="0042782D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278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2782D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278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основные</w:t>
            </w:r>
            <w:r w:rsidRPr="0042782D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278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задачи</w:t>
            </w:r>
            <w:r w:rsidRPr="0042782D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278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контроллинга</w:t>
            </w:r>
          </w:p>
          <w:p w:rsidR="003E42A6" w:rsidRPr="0042782D" w:rsidRDefault="003E42A6" w:rsidP="0049583E">
            <w:pPr>
              <w:pStyle w:val="TableParagraph"/>
              <w:ind w:left="141" w:right="14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78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42782D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278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рамках</w:t>
            </w:r>
            <w:r w:rsidRPr="0042782D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278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данной</w:t>
            </w:r>
            <w:r w:rsidRPr="0042782D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278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концепции</w:t>
            </w:r>
          </w:p>
        </w:tc>
      </w:tr>
      <w:tr w:rsidR="003E42A6" w:rsidTr="0049583E">
        <w:trPr>
          <w:trHeight w:val="1781"/>
        </w:trPr>
        <w:tc>
          <w:tcPr>
            <w:tcW w:w="3023" w:type="dxa"/>
          </w:tcPr>
          <w:p w:rsidR="003E42A6" w:rsidRPr="0042782D" w:rsidRDefault="003E42A6" w:rsidP="0049583E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782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42782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2782D">
              <w:rPr>
                <w:rFonts w:ascii="Times New Roman" w:hAnsi="Times New Roman" w:cs="Times New Roman"/>
                <w:sz w:val="28"/>
                <w:szCs w:val="28"/>
              </w:rPr>
              <w:t>систему</w:t>
            </w:r>
            <w:proofErr w:type="spellEnd"/>
            <w:r w:rsidRPr="0042782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2782D">
              <w:rPr>
                <w:rFonts w:ascii="Times New Roman" w:hAnsi="Times New Roman" w:cs="Times New Roman"/>
                <w:sz w:val="28"/>
                <w:szCs w:val="28"/>
              </w:rPr>
              <w:t>учета</w:t>
            </w:r>
            <w:proofErr w:type="spellEnd"/>
          </w:p>
        </w:tc>
        <w:tc>
          <w:tcPr>
            <w:tcW w:w="7200" w:type="dxa"/>
          </w:tcPr>
          <w:p w:rsidR="003E42A6" w:rsidRPr="0042782D" w:rsidRDefault="003E42A6" w:rsidP="0049583E">
            <w:pPr>
              <w:pStyle w:val="TableParagraph"/>
              <w:ind w:left="105" w:right="10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78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Переориентация системы учета из прошлого</w:t>
            </w:r>
            <w:r w:rsidRPr="0042782D">
              <w:rPr>
                <w:rFonts w:ascii="Times New Roman" w:hAnsi="Times New Roman" w:cs="Times New Roman"/>
                <w:spacing w:val="-47"/>
                <w:sz w:val="28"/>
                <w:szCs w:val="28"/>
                <w:lang w:val="ru-RU"/>
              </w:rPr>
              <w:t xml:space="preserve"> </w:t>
            </w:r>
            <w:r w:rsidRPr="004278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42782D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278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будущее,</w:t>
            </w:r>
            <w:r w:rsidRPr="0042782D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278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создание</w:t>
            </w:r>
            <w:r w:rsidRPr="0042782D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278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42782D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278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базе</w:t>
            </w:r>
            <w:r w:rsidRPr="0042782D">
              <w:rPr>
                <w:rFonts w:ascii="Times New Roman" w:hAnsi="Times New Roman" w:cs="Times New Roman"/>
                <w:spacing w:val="51"/>
                <w:sz w:val="28"/>
                <w:szCs w:val="28"/>
                <w:lang w:val="ru-RU"/>
              </w:rPr>
              <w:t xml:space="preserve"> </w:t>
            </w:r>
            <w:r w:rsidRPr="004278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учетных</w:t>
            </w:r>
            <w:r w:rsidRPr="0042782D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278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данных</w:t>
            </w:r>
            <w:r w:rsidRPr="0042782D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278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информационной</w:t>
            </w:r>
            <w:r w:rsidRPr="0042782D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278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системы</w:t>
            </w:r>
            <w:r w:rsidRPr="0042782D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278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поддержки</w:t>
            </w:r>
            <w:r w:rsidRPr="0042782D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278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управленческих</w:t>
            </w:r>
            <w:r w:rsidRPr="0042782D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278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решений,</w:t>
            </w:r>
            <w:r w:rsidRPr="0042782D">
              <w:rPr>
                <w:rFonts w:ascii="Times New Roman" w:hAnsi="Times New Roman" w:cs="Times New Roman"/>
                <w:spacing w:val="-47"/>
                <w:sz w:val="28"/>
                <w:szCs w:val="28"/>
                <w:lang w:val="ru-RU"/>
              </w:rPr>
              <w:t xml:space="preserve"> </w:t>
            </w:r>
            <w:r w:rsidRPr="004278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связанных</w:t>
            </w:r>
            <w:r w:rsidRPr="0042782D">
              <w:rPr>
                <w:rFonts w:ascii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4278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42782D">
              <w:rPr>
                <w:rFonts w:ascii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4278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планированием</w:t>
            </w:r>
            <w:r w:rsidRPr="0042782D">
              <w:rPr>
                <w:rFonts w:ascii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4278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2782D">
              <w:rPr>
                <w:rFonts w:ascii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4278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контролем</w:t>
            </w:r>
          </w:p>
          <w:p w:rsidR="003E42A6" w:rsidRPr="0042782D" w:rsidRDefault="003E42A6" w:rsidP="0049583E">
            <w:pPr>
              <w:pStyle w:val="TableParagraph"/>
              <w:ind w:left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782D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spellEnd"/>
            <w:r w:rsidRPr="0042782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42782D">
              <w:rPr>
                <w:rFonts w:ascii="Times New Roman" w:hAnsi="Times New Roman" w:cs="Times New Roman"/>
                <w:sz w:val="28"/>
                <w:szCs w:val="28"/>
              </w:rPr>
              <w:t>предприятия</w:t>
            </w:r>
            <w:proofErr w:type="spellEnd"/>
          </w:p>
        </w:tc>
      </w:tr>
      <w:tr w:rsidR="003E42A6" w:rsidTr="0049583E">
        <w:trPr>
          <w:trHeight w:val="2075"/>
        </w:trPr>
        <w:tc>
          <w:tcPr>
            <w:tcW w:w="3023" w:type="dxa"/>
          </w:tcPr>
          <w:p w:rsidR="003E42A6" w:rsidRPr="0042782D" w:rsidRDefault="003E42A6" w:rsidP="0049583E">
            <w:pPr>
              <w:pStyle w:val="TableParagraph"/>
              <w:tabs>
                <w:tab w:val="left" w:pos="952"/>
              </w:tabs>
              <w:ind w:righ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782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42782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42782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управленческую</w:t>
            </w:r>
            <w:proofErr w:type="spellEnd"/>
            <w:r w:rsidRPr="0042782D"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42782D">
              <w:rPr>
                <w:rFonts w:ascii="Times New Roman" w:hAnsi="Times New Roman" w:cs="Times New Roman"/>
                <w:sz w:val="28"/>
                <w:szCs w:val="28"/>
              </w:rPr>
              <w:t>информационную</w:t>
            </w:r>
            <w:proofErr w:type="spellEnd"/>
            <w:r w:rsidRPr="0042782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42782D">
              <w:rPr>
                <w:rFonts w:ascii="Times New Roman" w:hAnsi="Times New Roman" w:cs="Times New Roman"/>
                <w:sz w:val="28"/>
                <w:szCs w:val="28"/>
              </w:rPr>
              <w:t>систему</w:t>
            </w:r>
            <w:proofErr w:type="spellEnd"/>
          </w:p>
        </w:tc>
        <w:tc>
          <w:tcPr>
            <w:tcW w:w="7200" w:type="dxa"/>
          </w:tcPr>
          <w:p w:rsidR="003E42A6" w:rsidRPr="0042782D" w:rsidRDefault="003E42A6" w:rsidP="0049583E">
            <w:pPr>
              <w:pStyle w:val="TableParagraph"/>
              <w:tabs>
                <w:tab w:val="left" w:pos="2288"/>
              </w:tabs>
              <w:ind w:left="105" w:right="10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78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Создание общей информационной системы</w:t>
            </w:r>
            <w:r w:rsidRPr="0042782D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278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управления</w:t>
            </w:r>
            <w:r w:rsidRPr="0042782D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278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42782D">
              <w:rPr>
                <w:rFonts w:ascii="Times New Roman" w:hAnsi="Times New Roman" w:cs="Times New Roman"/>
                <w:sz w:val="28"/>
                <w:szCs w:val="28"/>
              </w:rPr>
              <w:t>management</w:t>
            </w:r>
            <w:r w:rsidRPr="0042782D">
              <w:rPr>
                <w:rFonts w:ascii="Times New Roman" w:hAnsi="Times New Roman" w:cs="Times New Roman"/>
                <w:spacing w:val="51"/>
                <w:sz w:val="28"/>
                <w:szCs w:val="28"/>
                <w:lang w:val="ru-RU"/>
              </w:rPr>
              <w:t xml:space="preserve"> </w:t>
            </w:r>
            <w:r w:rsidRPr="0042782D">
              <w:rPr>
                <w:rFonts w:ascii="Times New Roman" w:hAnsi="Times New Roman" w:cs="Times New Roman"/>
                <w:sz w:val="28"/>
                <w:szCs w:val="28"/>
              </w:rPr>
              <w:t>information</w:t>
            </w:r>
            <w:r w:rsidRPr="0042782D">
              <w:rPr>
                <w:rFonts w:ascii="Times New Roman" w:hAnsi="Times New Roman" w:cs="Times New Roman"/>
                <w:spacing w:val="-47"/>
                <w:sz w:val="28"/>
                <w:szCs w:val="28"/>
                <w:lang w:val="ru-RU"/>
              </w:rPr>
              <w:t xml:space="preserve"> </w:t>
            </w:r>
            <w:r w:rsidRPr="0042782D">
              <w:rPr>
                <w:rFonts w:ascii="Times New Roman" w:hAnsi="Times New Roman" w:cs="Times New Roman"/>
                <w:sz w:val="28"/>
                <w:szCs w:val="28"/>
              </w:rPr>
              <w:t>system</w:t>
            </w:r>
            <w:r w:rsidRPr="004278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).</w:t>
            </w:r>
            <w:r w:rsidRPr="0042782D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278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</w:t>
            </w:r>
            <w:r w:rsidRPr="0042782D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278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концепции</w:t>
            </w:r>
            <w:r w:rsidRPr="0042782D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278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единой</w:t>
            </w:r>
            <w:r w:rsidRPr="0042782D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278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информационной</w:t>
            </w:r>
            <w:r w:rsidRPr="0042782D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278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системы,</w:t>
            </w:r>
            <w:r w:rsidRPr="0042782D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278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ее</w:t>
            </w:r>
            <w:r w:rsidRPr="0042782D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278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внедрение,</w:t>
            </w:r>
            <w:r w:rsidRPr="0042782D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278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координация</w:t>
            </w:r>
            <w:r w:rsidRPr="004278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42782D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функционирования</w:t>
            </w:r>
            <w:r w:rsidRPr="0042782D">
              <w:rPr>
                <w:rFonts w:ascii="Times New Roman" w:hAnsi="Times New Roman" w:cs="Times New Roman"/>
                <w:spacing w:val="-48"/>
                <w:sz w:val="28"/>
                <w:szCs w:val="28"/>
                <w:lang w:val="ru-RU"/>
              </w:rPr>
              <w:t xml:space="preserve"> </w:t>
            </w:r>
            <w:r w:rsidRPr="004278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информационной</w:t>
            </w:r>
            <w:r w:rsidRPr="0042782D">
              <w:rPr>
                <w:rFonts w:ascii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4278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системы,</w:t>
            </w:r>
            <w:r w:rsidRPr="0042782D">
              <w:rPr>
                <w:rFonts w:ascii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4278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оптимизация</w:t>
            </w:r>
          </w:p>
          <w:p w:rsidR="003E42A6" w:rsidRPr="0042782D" w:rsidRDefault="003E42A6" w:rsidP="0049583E">
            <w:pPr>
              <w:pStyle w:val="TableParagraph"/>
              <w:ind w:left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782D">
              <w:rPr>
                <w:rFonts w:ascii="Times New Roman" w:hAnsi="Times New Roman" w:cs="Times New Roman"/>
                <w:sz w:val="28"/>
                <w:szCs w:val="28"/>
              </w:rPr>
              <w:t>информационных</w:t>
            </w:r>
            <w:proofErr w:type="spellEnd"/>
            <w:r w:rsidRPr="0042782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2782D">
              <w:rPr>
                <w:rFonts w:ascii="Times New Roman" w:hAnsi="Times New Roman" w:cs="Times New Roman"/>
                <w:sz w:val="28"/>
                <w:szCs w:val="28"/>
              </w:rPr>
              <w:t>потоков</w:t>
            </w:r>
            <w:proofErr w:type="spellEnd"/>
          </w:p>
        </w:tc>
      </w:tr>
      <w:tr w:rsidR="003E42A6" w:rsidTr="0049583E">
        <w:trPr>
          <w:trHeight w:val="1561"/>
        </w:trPr>
        <w:tc>
          <w:tcPr>
            <w:tcW w:w="3023" w:type="dxa"/>
          </w:tcPr>
          <w:p w:rsidR="003E42A6" w:rsidRPr="0042782D" w:rsidRDefault="003E42A6" w:rsidP="0049583E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782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42782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2782D">
              <w:rPr>
                <w:rFonts w:ascii="Times New Roman" w:hAnsi="Times New Roman" w:cs="Times New Roman"/>
                <w:sz w:val="28"/>
                <w:szCs w:val="28"/>
              </w:rPr>
              <w:t>координацию</w:t>
            </w:r>
            <w:proofErr w:type="spellEnd"/>
          </w:p>
          <w:p w:rsidR="003E42A6" w:rsidRPr="0042782D" w:rsidRDefault="003E42A6" w:rsidP="0049583E">
            <w:pPr>
              <w:pStyle w:val="TableParagraph"/>
              <w:numPr>
                <w:ilvl w:val="0"/>
                <w:numId w:val="5"/>
              </w:numPr>
              <w:tabs>
                <w:tab w:val="left" w:pos="539"/>
                <w:tab w:val="left" w:pos="540"/>
                <w:tab w:val="left" w:pos="994"/>
                <w:tab w:val="left" w:pos="2162"/>
              </w:tabs>
              <w:ind w:right="101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78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4278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акцентом</w:t>
            </w:r>
            <w:r w:rsidRPr="004278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42782D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на</w:t>
            </w:r>
            <w:r w:rsidRPr="0042782D">
              <w:rPr>
                <w:rFonts w:ascii="Times New Roman" w:hAnsi="Times New Roman" w:cs="Times New Roman"/>
                <w:spacing w:val="-47"/>
                <w:sz w:val="28"/>
                <w:szCs w:val="28"/>
                <w:lang w:val="ru-RU"/>
              </w:rPr>
              <w:t xml:space="preserve"> </w:t>
            </w:r>
            <w:r w:rsidRPr="004278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планирование</w:t>
            </w:r>
            <w:r w:rsidRPr="0042782D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278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2782D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4278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</w:t>
            </w:r>
          </w:p>
          <w:p w:rsidR="003E42A6" w:rsidRPr="0042782D" w:rsidRDefault="003E42A6" w:rsidP="0049583E">
            <w:pPr>
              <w:pStyle w:val="TableParagraph"/>
              <w:numPr>
                <w:ilvl w:val="0"/>
                <w:numId w:val="5"/>
              </w:numPr>
              <w:tabs>
                <w:tab w:val="left" w:pos="278"/>
              </w:tabs>
              <w:ind w:right="97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78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42782D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278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акцентом</w:t>
            </w:r>
            <w:r w:rsidRPr="0042782D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278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42782D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278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систему</w:t>
            </w:r>
            <w:r w:rsidRPr="0042782D">
              <w:rPr>
                <w:rFonts w:ascii="Times New Roman" w:hAnsi="Times New Roman" w:cs="Times New Roman"/>
                <w:spacing w:val="-47"/>
                <w:sz w:val="28"/>
                <w:szCs w:val="28"/>
                <w:lang w:val="ru-RU"/>
              </w:rPr>
              <w:t xml:space="preserve"> </w:t>
            </w:r>
            <w:r w:rsidRPr="004278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управления</w:t>
            </w:r>
          </w:p>
        </w:tc>
        <w:tc>
          <w:tcPr>
            <w:tcW w:w="7200" w:type="dxa"/>
          </w:tcPr>
          <w:p w:rsidR="003E42A6" w:rsidRPr="0042782D" w:rsidRDefault="003E42A6" w:rsidP="0049583E">
            <w:pPr>
              <w:pStyle w:val="TableParagraph"/>
              <w:tabs>
                <w:tab w:val="left" w:pos="1384"/>
                <w:tab w:val="left" w:pos="1661"/>
                <w:tab w:val="left" w:pos="2892"/>
                <w:tab w:val="left" w:pos="3216"/>
              </w:tabs>
              <w:ind w:left="105" w:right="10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78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Планирование</w:t>
            </w:r>
            <w:r w:rsidRPr="0042782D">
              <w:rPr>
                <w:rFonts w:ascii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4278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2782D">
              <w:rPr>
                <w:rFonts w:ascii="Times New Roman" w:hAnsi="Times New Roman" w:cs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4278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</w:t>
            </w:r>
            <w:r w:rsidRPr="0042782D">
              <w:rPr>
                <w:rFonts w:ascii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4278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деятельности</w:t>
            </w:r>
            <w:r w:rsidRPr="0042782D">
              <w:rPr>
                <w:rFonts w:ascii="Times New Roman" w:hAnsi="Times New Roman" w:cs="Times New Roman"/>
                <w:spacing w:val="-47"/>
                <w:sz w:val="28"/>
                <w:szCs w:val="28"/>
                <w:lang w:val="ru-RU"/>
              </w:rPr>
              <w:t xml:space="preserve"> </w:t>
            </w:r>
            <w:r w:rsidRPr="004278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структурных подразделений предприятия</w:t>
            </w:r>
            <w:r w:rsidRPr="0042782D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278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Координация</w:t>
            </w:r>
            <w:r w:rsidRPr="004278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4278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деятельности</w:t>
            </w:r>
            <w:r w:rsidRPr="004278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4278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42782D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системы</w:t>
            </w:r>
            <w:r w:rsidRPr="0042782D">
              <w:rPr>
                <w:rFonts w:ascii="Times New Roman" w:hAnsi="Times New Roman" w:cs="Times New Roman"/>
                <w:spacing w:val="-47"/>
                <w:sz w:val="28"/>
                <w:szCs w:val="28"/>
                <w:lang w:val="ru-RU"/>
              </w:rPr>
              <w:t xml:space="preserve"> </w:t>
            </w:r>
            <w:r w:rsidRPr="004278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управления</w:t>
            </w:r>
            <w:r w:rsidRPr="004278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предприятием</w:t>
            </w:r>
            <w:r w:rsidRPr="004278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42782D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(управление</w:t>
            </w:r>
            <w:r w:rsidRPr="0042782D">
              <w:rPr>
                <w:rFonts w:ascii="Times New Roman" w:hAnsi="Times New Roman" w:cs="Times New Roman"/>
                <w:spacing w:val="-47"/>
                <w:sz w:val="28"/>
                <w:szCs w:val="28"/>
                <w:lang w:val="ru-RU"/>
              </w:rPr>
              <w:t xml:space="preserve"> </w:t>
            </w:r>
            <w:r w:rsidRPr="004278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управлением)</w:t>
            </w:r>
          </w:p>
        </w:tc>
      </w:tr>
    </w:tbl>
    <w:p w:rsidR="003E42A6" w:rsidRDefault="003E42A6" w:rsidP="003E42A6">
      <w:pPr>
        <w:pStyle w:val="ac"/>
        <w:spacing w:line="276" w:lineRule="auto"/>
        <w:ind w:left="125" w:right="340" w:firstLine="566"/>
        <w:rPr>
          <w:sz w:val="28"/>
          <w:szCs w:val="28"/>
        </w:rPr>
      </w:pPr>
    </w:p>
    <w:p w:rsidR="003E42A6" w:rsidRPr="003E42A6" w:rsidRDefault="003E42A6" w:rsidP="003E42A6">
      <w:pPr>
        <w:pStyle w:val="ac"/>
        <w:spacing w:line="276" w:lineRule="auto"/>
        <w:ind w:left="125" w:right="340" w:firstLine="566"/>
        <w:rPr>
          <w:sz w:val="28"/>
          <w:szCs w:val="28"/>
        </w:rPr>
      </w:pPr>
      <w:bookmarkStart w:id="0" w:name="_GoBack"/>
      <w:bookmarkEnd w:id="0"/>
      <w:proofErr w:type="spellStart"/>
      <w:r w:rsidRPr="003E42A6">
        <w:rPr>
          <w:sz w:val="28"/>
          <w:szCs w:val="28"/>
        </w:rPr>
        <w:t>Контроллинг</w:t>
      </w:r>
      <w:proofErr w:type="spellEnd"/>
      <w:r w:rsidRPr="003E42A6">
        <w:rPr>
          <w:sz w:val="28"/>
          <w:szCs w:val="28"/>
        </w:rPr>
        <w:t xml:space="preserve"> также поддерживает и координирует процессы планирования, обеспечения информацией, контроля и адаптации:</w:t>
      </w:r>
    </w:p>
    <w:p w:rsidR="00000000" w:rsidRPr="003E42A6" w:rsidRDefault="003E42A6" w:rsidP="003E42A6">
      <w:pPr>
        <w:pStyle w:val="ac"/>
        <w:numPr>
          <w:ilvl w:val="0"/>
          <w:numId w:val="6"/>
        </w:numPr>
        <w:tabs>
          <w:tab w:val="left" w:pos="993"/>
        </w:tabs>
        <w:spacing w:line="276" w:lineRule="auto"/>
        <w:ind w:right="340" w:hanging="11"/>
        <w:rPr>
          <w:sz w:val="28"/>
          <w:szCs w:val="28"/>
        </w:rPr>
      </w:pPr>
      <w:r w:rsidRPr="003E42A6">
        <w:rPr>
          <w:sz w:val="28"/>
          <w:szCs w:val="28"/>
        </w:rPr>
        <w:t>все категории бизнес-процессов и их затраты;</w:t>
      </w:r>
    </w:p>
    <w:p w:rsidR="00000000" w:rsidRPr="003E42A6" w:rsidRDefault="003E42A6" w:rsidP="003E42A6">
      <w:pPr>
        <w:pStyle w:val="ac"/>
        <w:numPr>
          <w:ilvl w:val="0"/>
          <w:numId w:val="6"/>
        </w:numPr>
        <w:tabs>
          <w:tab w:val="left" w:pos="993"/>
        </w:tabs>
        <w:spacing w:line="276" w:lineRule="auto"/>
        <w:ind w:right="340" w:hanging="11"/>
        <w:rPr>
          <w:sz w:val="28"/>
          <w:szCs w:val="28"/>
        </w:rPr>
      </w:pPr>
      <w:r w:rsidRPr="003E42A6">
        <w:rPr>
          <w:sz w:val="28"/>
          <w:szCs w:val="28"/>
        </w:rPr>
        <w:t xml:space="preserve">  центры ответственности предприятия;</w:t>
      </w:r>
    </w:p>
    <w:p w:rsidR="003E42A6" w:rsidRPr="003E42A6" w:rsidRDefault="003E42A6" w:rsidP="003E42A6">
      <w:pPr>
        <w:pStyle w:val="ac"/>
        <w:spacing w:line="276" w:lineRule="auto"/>
        <w:ind w:left="125" w:right="340" w:firstLine="566"/>
        <w:rPr>
          <w:sz w:val="28"/>
          <w:szCs w:val="28"/>
        </w:rPr>
      </w:pPr>
      <w:r w:rsidRPr="003E42A6">
        <w:rPr>
          <w:sz w:val="28"/>
          <w:szCs w:val="28"/>
        </w:rPr>
        <w:sym w:font="Symbol" w:char="F0B7"/>
      </w:r>
      <w:r w:rsidRPr="003E42A6">
        <w:rPr>
          <w:sz w:val="28"/>
          <w:szCs w:val="28"/>
        </w:rPr>
        <w:t xml:space="preserve"> системы планирования и бюджетирования, формируемые на основе центров ответственности предприятия; </w:t>
      </w:r>
    </w:p>
    <w:p w:rsidR="003E42A6" w:rsidRPr="003E42A6" w:rsidRDefault="003E42A6" w:rsidP="003E42A6">
      <w:pPr>
        <w:pStyle w:val="ac"/>
        <w:spacing w:line="276" w:lineRule="auto"/>
        <w:ind w:left="125" w:right="340" w:firstLine="566"/>
        <w:rPr>
          <w:sz w:val="28"/>
          <w:szCs w:val="28"/>
        </w:rPr>
      </w:pPr>
      <w:r w:rsidRPr="003E42A6">
        <w:rPr>
          <w:sz w:val="28"/>
          <w:szCs w:val="28"/>
        </w:rPr>
        <w:sym w:font="Symbol" w:char="F0B7"/>
      </w:r>
      <w:r w:rsidRPr="003E42A6">
        <w:rPr>
          <w:sz w:val="28"/>
          <w:szCs w:val="28"/>
        </w:rPr>
        <w:t xml:space="preserve"> система управленческого учета, построенная на основе центров ответственности и их бюджетов; </w:t>
      </w:r>
    </w:p>
    <w:p w:rsidR="003E42A6" w:rsidRPr="003E42A6" w:rsidRDefault="003E42A6" w:rsidP="003E42A6">
      <w:pPr>
        <w:pStyle w:val="ac"/>
        <w:spacing w:line="276" w:lineRule="auto"/>
        <w:ind w:left="125" w:right="340" w:firstLine="566"/>
        <w:rPr>
          <w:sz w:val="28"/>
          <w:szCs w:val="28"/>
        </w:rPr>
      </w:pPr>
      <w:r w:rsidRPr="003E42A6">
        <w:rPr>
          <w:sz w:val="28"/>
          <w:szCs w:val="28"/>
        </w:rPr>
        <w:sym w:font="Symbol" w:char="F0B7"/>
      </w:r>
      <w:r w:rsidRPr="003E42A6">
        <w:rPr>
          <w:sz w:val="28"/>
          <w:szCs w:val="28"/>
        </w:rPr>
        <w:t xml:space="preserve"> система стратегического управления, основанная на анализе цепочки ценностей, анализе стратегического позиционирования и анализе </w:t>
      </w:r>
      <w:proofErr w:type="spellStart"/>
      <w:r w:rsidRPr="003E42A6">
        <w:rPr>
          <w:sz w:val="28"/>
          <w:szCs w:val="28"/>
        </w:rPr>
        <w:t>затратообразующих</w:t>
      </w:r>
      <w:proofErr w:type="spellEnd"/>
      <w:r w:rsidRPr="003E42A6">
        <w:rPr>
          <w:sz w:val="28"/>
          <w:szCs w:val="28"/>
        </w:rPr>
        <w:t xml:space="preserve"> факторов;</w:t>
      </w:r>
    </w:p>
    <w:p w:rsidR="003E42A6" w:rsidRPr="003E42A6" w:rsidRDefault="003E42A6" w:rsidP="003E42A6">
      <w:pPr>
        <w:pStyle w:val="ac"/>
        <w:spacing w:line="276" w:lineRule="auto"/>
        <w:ind w:left="125" w:right="340" w:firstLine="566"/>
        <w:rPr>
          <w:sz w:val="28"/>
          <w:szCs w:val="28"/>
        </w:rPr>
      </w:pPr>
      <w:r w:rsidRPr="003E42A6">
        <w:rPr>
          <w:sz w:val="28"/>
          <w:szCs w:val="28"/>
        </w:rPr>
        <w:sym w:font="Symbol" w:char="F0B7"/>
      </w:r>
      <w:r w:rsidRPr="003E42A6">
        <w:rPr>
          <w:sz w:val="28"/>
          <w:szCs w:val="28"/>
        </w:rPr>
        <w:t xml:space="preserve"> информационные потоки (документооборот), позволяющий оперативно фиксировать текущее состояние выполнения бюджетов центров ответственности;</w:t>
      </w:r>
    </w:p>
    <w:p w:rsidR="003E42A6" w:rsidRPr="003E42A6" w:rsidRDefault="003E42A6" w:rsidP="003E42A6">
      <w:pPr>
        <w:pStyle w:val="ac"/>
        <w:spacing w:line="276" w:lineRule="auto"/>
        <w:ind w:left="125" w:right="340" w:firstLine="566"/>
        <w:rPr>
          <w:sz w:val="28"/>
          <w:szCs w:val="28"/>
        </w:rPr>
      </w:pPr>
      <w:r w:rsidRPr="003E42A6">
        <w:rPr>
          <w:sz w:val="28"/>
          <w:szCs w:val="28"/>
        </w:rPr>
        <w:sym w:font="Symbol" w:char="F0B7"/>
      </w:r>
      <w:r w:rsidRPr="003E42A6">
        <w:rPr>
          <w:sz w:val="28"/>
          <w:szCs w:val="28"/>
        </w:rPr>
        <w:t xml:space="preserve"> мониторинг и анализ результатов финансово-хозяйственной деятельности предприятия;</w:t>
      </w:r>
    </w:p>
    <w:p w:rsidR="003E42A6" w:rsidRPr="003E42A6" w:rsidRDefault="003E42A6" w:rsidP="003E42A6">
      <w:pPr>
        <w:pStyle w:val="ac"/>
        <w:spacing w:line="276" w:lineRule="auto"/>
        <w:ind w:left="125" w:right="340" w:firstLine="566"/>
        <w:rPr>
          <w:sz w:val="28"/>
          <w:szCs w:val="28"/>
        </w:rPr>
      </w:pPr>
      <w:r w:rsidRPr="003E42A6">
        <w:rPr>
          <w:sz w:val="28"/>
          <w:szCs w:val="28"/>
        </w:rPr>
        <w:lastRenderedPageBreak/>
        <w:sym w:font="Symbol" w:char="F0B7"/>
      </w:r>
      <w:r w:rsidRPr="003E42A6">
        <w:rPr>
          <w:sz w:val="28"/>
          <w:szCs w:val="28"/>
        </w:rPr>
        <w:t xml:space="preserve"> выявление причин отклонений и формирование управляющих воздействий в рамках центров ответственности. </w:t>
      </w:r>
    </w:p>
    <w:p w:rsidR="003E42A6" w:rsidRDefault="003E42A6" w:rsidP="00FB2C11">
      <w:pPr>
        <w:pStyle w:val="ac"/>
        <w:ind w:left="1221" w:right="330" w:hanging="512"/>
        <w:jc w:val="both"/>
        <w:rPr>
          <w:sz w:val="28"/>
          <w:szCs w:val="28"/>
        </w:rPr>
      </w:pPr>
    </w:p>
    <w:p w:rsidR="000A77C8" w:rsidRPr="00A22B91" w:rsidRDefault="000A77C8" w:rsidP="009D7706">
      <w:pPr>
        <w:pStyle w:val="ac"/>
        <w:spacing w:line="276" w:lineRule="auto"/>
        <w:ind w:left="125" w:right="341" w:firstLine="566"/>
        <w:jc w:val="both"/>
        <w:rPr>
          <w:sz w:val="28"/>
          <w:szCs w:val="28"/>
        </w:rPr>
      </w:pPr>
      <w:r w:rsidRPr="00A22B91">
        <w:rPr>
          <w:sz w:val="28"/>
          <w:szCs w:val="28"/>
        </w:rPr>
        <w:t>Концепция контроллинга является стержнем, вокруг которого</w:t>
      </w:r>
      <w:r w:rsidRPr="00A22B91">
        <w:rPr>
          <w:spacing w:val="-52"/>
          <w:sz w:val="28"/>
          <w:szCs w:val="28"/>
        </w:rPr>
        <w:t xml:space="preserve"> </w:t>
      </w:r>
      <w:r w:rsidRPr="00A22B91">
        <w:rPr>
          <w:sz w:val="28"/>
          <w:szCs w:val="28"/>
        </w:rPr>
        <w:t>должны</w:t>
      </w:r>
      <w:r w:rsidRPr="00A22B91">
        <w:rPr>
          <w:spacing w:val="1"/>
          <w:sz w:val="28"/>
          <w:szCs w:val="28"/>
        </w:rPr>
        <w:t xml:space="preserve"> </w:t>
      </w:r>
      <w:r w:rsidRPr="00A22B91">
        <w:rPr>
          <w:sz w:val="28"/>
          <w:szCs w:val="28"/>
        </w:rPr>
        <w:t>быть</w:t>
      </w:r>
      <w:r w:rsidRPr="00A22B91">
        <w:rPr>
          <w:spacing w:val="1"/>
          <w:sz w:val="28"/>
          <w:szCs w:val="28"/>
        </w:rPr>
        <w:t xml:space="preserve"> </w:t>
      </w:r>
      <w:r w:rsidRPr="00A22B91">
        <w:rPr>
          <w:sz w:val="28"/>
          <w:szCs w:val="28"/>
        </w:rPr>
        <w:t>объединены</w:t>
      </w:r>
      <w:r w:rsidRPr="00A22B91">
        <w:rPr>
          <w:spacing w:val="1"/>
          <w:sz w:val="28"/>
          <w:szCs w:val="28"/>
        </w:rPr>
        <w:t xml:space="preserve"> </w:t>
      </w:r>
      <w:r w:rsidRPr="00A22B91">
        <w:rPr>
          <w:sz w:val="28"/>
          <w:szCs w:val="28"/>
        </w:rPr>
        <w:t>основные</w:t>
      </w:r>
      <w:r w:rsidRPr="00A22B91">
        <w:rPr>
          <w:spacing w:val="1"/>
          <w:sz w:val="28"/>
          <w:szCs w:val="28"/>
        </w:rPr>
        <w:t xml:space="preserve"> </w:t>
      </w:r>
      <w:r w:rsidRPr="00A22B91">
        <w:rPr>
          <w:sz w:val="28"/>
          <w:szCs w:val="28"/>
        </w:rPr>
        <w:t>элементы</w:t>
      </w:r>
      <w:r w:rsidRPr="00A22B91">
        <w:rPr>
          <w:spacing w:val="1"/>
          <w:sz w:val="28"/>
          <w:szCs w:val="28"/>
        </w:rPr>
        <w:t xml:space="preserve"> </w:t>
      </w:r>
      <w:r w:rsidRPr="00A22B91">
        <w:rPr>
          <w:sz w:val="28"/>
          <w:szCs w:val="28"/>
        </w:rPr>
        <w:t>организации</w:t>
      </w:r>
      <w:r w:rsidRPr="00A22B91">
        <w:rPr>
          <w:spacing w:val="1"/>
          <w:sz w:val="28"/>
          <w:szCs w:val="28"/>
        </w:rPr>
        <w:t xml:space="preserve"> </w:t>
      </w:r>
      <w:r w:rsidRPr="00A22B91">
        <w:rPr>
          <w:sz w:val="28"/>
          <w:szCs w:val="28"/>
        </w:rPr>
        <w:t>и</w:t>
      </w:r>
      <w:r w:rsidRPr="00A22B91">
        <w:rPr>
          <w:spacing w:val="-52"/>
          <w:sz w:val="28"/>
          <w:szCs w:val="28"/>
        </w:rPr>
        <w:t xml:space="preserve"> </w:t>
      </w:r>
      <w:r w:rsidRPr="00A22B91">
        <w:rPr>
          <w:sz w:val="28"/>
          <w:szCs w:val="28"/>
        </w:rPr>
        <w:t>управления</w:t>
      </w:r>
      <w:r w:rsidRPr="00A22B91">
        <w:rPr>
          <w:spacing w:val="-3"/>
          <w:sz w:val="28"/>
          <w:szCs w:val="28"/>
        </w:rPr>
        <w:t xml:space="preserve"> </w:t>
      </w:r>
      <w:r w:rsidRPr="00A22B91">
        <w:rPr>
          <w:sz w:val="28"/>
          <w:szCs w:val="28"/>
        </w:rPr>
        <w:t>деятельностью предприятия, а</w:t>
      </w:r>
      <w:r w:rsidRPr="00A22B91">
        <w:rPr>
          <w:spacing w:val="-3"/>
          <w:sz w:val="28"/>
          <w:szCs w:val="28"/>
        </w:rPr>
        <w:t xml:space="preserve"> </w:t>
      </w:r>
      <w:r w:rsidRPr="00A22B91">
        <w:rPr>
          <w:sz w:val="28"/>
          <w:szCs w:val="28"/>
        </w:rPr>
        <w:t>именно:</w:t>
      </w:r>
    </w:p>
    <w:p w:rsidR="000A77C8" w:rsidRPr="00A22B91" w:rsidRDefault="000A77C8" w:rsidP="009D7706">
      <w:pPr>
        <w:pStyle w:val="ab"/>
        <w:widowControl w:val="0"/>
        <w:numPr>
          <w:ilvl w:val="0"/>
          <w:numId w:val="3"/>
        </w:numPr>
        <w:tabs>
          <w:tab w:val="left" w:pos="1052"/>
        </w:tabs>
        <w:autoSpaceDE w:val="0"/>
        <w:autoSpaceDN w:val="0"/>
        <w:spacing w:line="276" w:lineRule="auto"/>
        <w:ind w:left="1051" w:hanging="361"/>
        <w:contextualSpacing w:val="0"/>
        <w:jc w:val="both"/>
        <w:rPr>
          <w:sz w:val="28"/>
          <w:szCs w:val="28"/>
        </w:rPr>
      </w:pPr>
      <w:r w:rsidRPr="00A22B91">
        <w:rPr>
          <w:sz w:val="28"/>
          <w:szCs w:val="28"/>
        </w:rPr>
        <w:t>все</w:t>
      </w:r>
      <w:r w:rsidRPr="00A22B91">
        <w:rPr>
          <w:spacing w:val="-2"/>
          <w:sz w:val="28"/>
          <w:szCs w:val="28"/>
        </w:rPr>
        <w:t xml:space="preserve"> </w:t>
      </w:r>
      <w:r w:rsidRPr="00A22B91">
        <w:rPr>
          <w:sz w:val="28"/>
          <w:szCs w:val="28"/>
        </w:rPr>
        <w:t>категории</w:t>
      </w:r>
      <w:r w:rsidRPr="00A22B91">
        <w:rPr>
          <w:spacing w:val="-2"/>
          <w:sz w:val="28"/>
          <w:szCs w:val="28"/>
        </w:rPr>
        <w:t xml:space="preserve"> </w:t>
      </w:r>
      <w:r w:rsidRPr="00A22B91">
        <w:rPr>
          <w:sz w:val="28"/>
          <w:szCs w:val="28"/>
        </w:rPr>
        <w:t>бизнес-процессов</w:t>
      </w:r>
      <w:r w:rsidRPr="00A22B91">
        <w:rPr>
          <w:spacing w:val="-2"/>
          <w:sz w:val="28"/>
          <w:szCs w:val="28"/>
        </w:rPr>
        <w:t xml:space="preserve"> </w:t>
      </w:r>
      <w:r w:rsidRPr="00A22B91">
        <w:rPr>
          <w:sz w:val="28"/>
          <w:szCs w:val="28"/>
        </w:rPr>
        <w:t>и</w:t>
      </w:r>
      <w:r w:rsidRPr="00A22B91">
        <w:rPr>
          <w:spacing w:val="-2"/>
          <w:sz w:val="28"/>
          <w:szCs w:val="28"/>
        </w:rPr>
        <w:t xml:space="preserve"> </w:t>
      </w:r>
      <w:r w:rsidRPr="00A22B91">
        <w:rPr>
          <w:sz w:val="28"/>
          <w:szCs w:val="28"/>
        </w:rPr>
        <w:t>их</w:t>
      </w:r>
      <w:r w:rsidRPr="00A22B91">
        <w:rPr>
          <w:spacing w:val="-2"/>
          <w:sz w:val="28"/>
          <w:szCs w:val="28"/>
        </w:rPr>
        <w:t xml:space="preserve"> </w:t>
      </w:r>
      <w:r w:rsidRPr="00A22B91">
        <w:rPr>
          <w:sz w:val="28"/>
          <w:szCs w:val="28"/>
        </w:rPr>
        <w:t>затраты;</w:t>
      </w:r>
    </w:p>
    <w:p w:rsidR="000A77C8" w:rsidRPr="00A22B91" w:rsidRDefault="000A77C8" w:rsidP="009D7706">
      <w:pPr>
        <w:pStyle w:val="ab"/>
        <w:widowControl w:val="0"/>
        <w:numPr>
          <w:ilvl w:val="0"/>
          <w:numId w:val="3"/>
        </w:numPr>
        <w:tabs>
          <w:tab w:val="left" w:pos="1052"/>
        </w:tabs>
        <w:autoSpaceDE w:val="0"/>
        <w:autoSpaceDN w:val="0"/>
        <w:spacing w:line="276" w:lineRule="auto"/>
        <w:ind w:left="1051" w:hanging="361"/>
        <w:contextualSpacing w:val="0"/>
        <w:jc w:val="both"/>
        <w:rPr>
          <w:sz w:val="28"/>
          <w:szCs w:val="28"/>
        </w:rPr>
      </w:pPr>
      <w:r w:rsidRPr="00A22B91">
        <w:rPr>
          <w:sz w:val="28"/>
          <w:szCs w:val="28"/>
        </w:rPr>
        <w:t>центры</w:t>
      </w:r>
      <w:r w:rsidRPr="00A22B91">
        <w:rPr>
          <w:spacing w:val="-2"/>
          <w:sz w:val="28"/>
          <w:szCs w:val="28"/>
        </w:rPr>
        <w:t xml:space="preserve"> </w:t>
      </w:r>
      <w:r w:rsidRPr="00A22B91">
        <w:rPr>
          <w:sz w:val="28"/>
          <w:szCs w:val="28"/>
        </w:rPr>
        <w:t>ответственности</w:t>
      </w:r>
      <w:r w:rsidRPr="00A22B91">
        <w:rPr>
          <w:spacing w:val="-5"/>
          <w:sz w:val="28"/>
          <w:szCs w:val="28"/>
        </w:rPr>
        <w:t xml:space="preserve"> </w:t>
      </w:r>
      <w:r w:rsidRPr="00A22B91">
        <w:rPr>
          <w:sz w:val="28"/>
          <w:szCs w:val="28"/>
        </w:rPr>
        <w:t>предприятия;</w:t>
      </w:r>
    </w:p>
    <w:p w:rsidR="000A77C8" w:rsidRPr="00A22B91" w:rsidRDefault="000A77C8" w:rsidP="009D7706">
      <w:pPr>
        <w:pStyle w:val="ab"/>
        <w:widowControl w:val="0"/>
        <w:numPr>
          <w:ilvl w:val="0"/>
          <w:numId w:val="3"/>
        </w:numPr>
        <w:tabs>
          <w:tab w:val="left" w:pos="1052"/>
        </w:tabs>
        <w:autoSpaceDE w:val="0"/>
        <w:autoSpaceDN w:val="0"/>
        <w:spacing w:before="78" w:line="276" w:lineRule="auto"/>
        <w:ind w:right="341" w:firstLine="566"/>
        <w:contextualSpacing w:val="0"/>
        <w:jc w:val="both"/>
        <w:rPr>
          <w:sz w:val="28"/>
          <w:szCs w:val="28"/>
        </w:rPr>
      </w:pPr>
      <w:r w:rsidRPr="00A22B91">
        <w:rPr>
          <w:sz w:val="28"/>
          <w:szCs w:val="28"/>
        </w:rPr>
        <w:t>системы планирования и бюджетирования, формируемые</w:t>
      </w:r>
      <w:r w:rsidRPr="00A22B91">
        <w:rPr>
          <w:spacing w:val="1"/>
          <w:sz w:val="28"/>
          <w:szCs w:val="28"/>
        </w:rPr>
        <w:t xml:space="preserve"> </w:t>
      </w:r>
      <w:r w:rsidRPr="00A22B91">
        <w:rPr>
          <w:sz w:val="28"/>
          <w:szCs w:val="28"/>
        </w:rPr>
        <w:t>на</w:t>
      </w:r>
      <w:r w:rsidRPr="00A22B91">
        <w:rPr>
          <w:spacing w:val="-1"/>
          <w:sz w:val="28"/>
          <w:szCs w:val="28"/>
        </w:rPr>
        <w:t xml:space="preserve"> </w:t>
      </w:r>
      <w:r w:rsidRPr="00A22B91">
        <w:rPr>
          <w:sz w:val="28"/>
          <w:szCs w:val="28"/>
        </w:rPr>
        <w:t>основе центров</w:t>
      </w:r>
      <w:r w:rsidRPr="00A22B91">
        <w:rPr>
          <w:spacing w:val="-1"/>
          <w:sz w:val="28"/>
          <w:szCs w:val="28"/>
        </w:rPr>
        <w:t xml:space="preserve"> </w:t>
      </w:r>
      <w:r w:rsidRPr="00A22B91">
        <w:rPr>
          <w:sz w:val="28"/>
          <w:szCs w:val="28"/>
        </w:rPr>
        <w:t>ответственности</w:t>
      </w:r>
      <w:r w:rsidRPr="00A22B91">
        <w:rPr>
          <w:spacing w:val="-1"/>
          <w:sz w:val="28"/>
          <w:szCs w:val="28"/>
        </w:rPr>
        <w:t xml:space="preserve"> </w:t>
      </w:r>
      <w:r w:rsidRPr="00A22B91">
        <w:rPr>
          <w:sz w:val="28"/>
          <w:szCs w:val="28"/>
        </w:rPr>
        <w:t>предприятия;</w:t>
      </w:r>
    </w:p>
    <w:p w:rsidR="000A77C8" w:rsidRPr="00A22B91" w:rsidRDefault="000A77C8" w:rsidP="009D7706">
      <w:pPr>
        <w:pStyle w:val="ab"/>
        <w:widowControl w:val="0"/>
        <w:numPr>
          <w:ilvl w:val="0"/>
          <w:numId w:val="3"/>
        </w:numPr>
        <w:tabs>
          <w:tab w:val="left" w:pos="1052"/>
        </w:tabs>
        <w:autoSpaceDE w:val="0"/>
        <w:autoSpaceDN w:val="0"/>
        <w:spacing w:line="276" w:lineRule="auto"/>
        <w:ind w:right="344" w:firstLine="566"/>
        <w:contextualSpacing w:val="0"/>
        <w:jc w:val="both"/>
        <w:rPr>
          <w:sz w:val="28"/>
          <w:szCs w:val="28"/>
        </w:rPr>
      </w:pPr>
      <w:r w:rsidRPr="00A22B91">
        <w:rPr>
          <w:sz w:val="28"/>
          <w:szCs w:val="28"/>
        </w:rPr>
        <w:t>система</w:t>
      </w:r>
      <w:r w:rsidRPr="00A22B91">
        <w:rPr>
          <w:spacing w:val="1"/>
          <w:sz w:val="28"/>
          <w:szCs w:val="28"/>
        </w:rPr>
        <w:t xml:space="preserve"> </w:t>
      </w:r>
      <w:r w:rsidRPr="00A22B91">
        <w:rPr>
          <w:sz w:val="28"/>
          <w:szCs w:val="28"/>
        </w:rPr>
        <w:t>управленческого</w:t>
      </w:r>
      <w:r w:rsidRPr="00A22B91">
        <w:rPr>
          <w:spacing w:val="1"/>
          <w:sz w:val="28"/>
          <w:szCs w:val="28"/>
        </w:rPr>
        <w:t xml:space="preserve"> </w:t>
      </w:r>
      <w:r w:rsidRPr="00A22B91">
        <w:rPr>
          <w:sz w:val="28"/>
          <w:szCs w:val="28"/>
        </w:rPr>
        <w:t>учета,</w:t>
      </w:r>
      <w:r w:rsidRPr="00A22B91">
        <w:rPr>
          <w:spacing w:val="1"/>
          <w:sz w:val="28"/>
          <w:szCs w:val="28"/>
        </w:rPr>
        <w:t xml:space="preserve"> </w:t>
      </w:r>
      <w:r w:rsidRPr="00A22B91">
        <w:rPr>
          <w:sz w:val="28"/>
          <w:szCs w:val="28"/>
        </w:rPr>
        <w:t>построенная</w:t>
      </w:r>
      <w:r w:rsidRPr="00A22B91">
        <w:rPr>
          <w:spacing w:val="1"/>
          <w:sz w:val="28"/>
          <w:szCs w:val="28"/>
        </w:rPr>
        <w:t xml:space="preserve"> </w:t>
      </w:r>
      <w:r w:rsidRPr="00A22B91">
        <w:rPr>
          <w:sz w:val="28"/>
          <w:szCs w:val="28"/>
        </w:rPr>
        <w:t>на</w:t>
      </w:r>
      <w:r w:rsidRPr="00A22B91">
        <w:rPr>
          <w:spacing w:val="1"/>
          <w:sz w:val="28"/>
          <w:szCs w:val="28"/>
        </w:rPr>
        <w:t xml:space="preserve"> </w:t>
      </w:r>
      <w:r w:rsidRPr="00A22B91">
        <w:rPr>
          <w:sz w:val="28"/>
          <w:szCs w:val="28"/>
        </w:rPr>
        <w:t>основе</w:t>
      </w:r>
      <w:r w:rsidRPr="00A22B91">
        <w:rPr>
          <w:spacing w:val="1"/>
          <w:sz w:val="28"/>
          <w:szCs w:val="28"/>
        </w:rPr>
        <w:t xml:space="preserve"> </w:t>
      </w:r>
      <w:r w:rsidRPr="00A22B91">
        <w:rPr>
          <w:sz w:val="28"/>
          <w:szCs w:val="28"/>
        </w:rPr>
        <w:t>центров</w:t>
      </w:r>
      <w:r w:rsidRPr="00A22B91">
        <w:rPr>
          <w:spacing w:val="-3"/>
          <w:sz w:val="28"/>
          <w:szCs w:val="28"/>
        </w:rPr>
        <w:t xml:space="preserve"> </w:t>
      </w:r>
      <w:r w:rsidRPr="00A22B91">
        <w:rPr>
          <w:sz w:val="28"/>
          <w:szCs w:val="28"/>
        </w:rPr>
        <w:t>ответственности</w:t>
      </w:r>
      <w:r w:rsidRPr="00A22B91">
        <w:rPr>
          <w:spacing w:val="-3"/>
          <w:sz w:val="28"/>
          <w:szCs w:val="28"/>
        </w:rPr>
        <w:t xml:space="preserve"> </w:t>
      </w:r>
      <w:r w:rsidRPr="00A22B91">
        <w:rPr>
          <w:sz w:val="28"/>
          <w:szCs w:val="28"/>
        </w:rPr>
        <w:t>и их бюджетов;</w:t>
      </w:r>
    </w:p>
    <w:p w:rsidR="000A77C8" w:rsidRPr="00A22B91" w:rsidRDefault="000A77C8" w:rsidP="009D7706">
      <w:pPr>
        <w:pStyle w:val="ab"/>
        <w:widowControl w:val="0"/>
        <w:numPr>
          <w:ilvl w:val="0"/>
          <w:numId w:val="3"/>
        </w:numPr>
        <w:tabs>
          <w:tab w:val="left" w:pos="1052"/>
        </w:tabs>
        <w:autoSpaceDE w:val="0"/>
        <w:autoSpaceDN w:val="0"/>
        <w:spacing w:line="276" w:lineRule="auto"/>
        <w:ind w:right="340" w:firstLine="566"/>
        <w:contextualSpacing w:val="0"/>
        <w:jc w:val="both"/>
        <w:rPr>
          <w:sz w:val="28"/>
          <w:szCs w:val="28"/>
        </w:rPr>
      </w:pPr>
      <w:r w:rsidRPr="00A22B91">
        <w:rPr>
          <w:sz w:val="28"/>
          <w:szCs w:val="28"/>
        </w:rPr>
        <w:t>система</w:t>
      </w:r>
      <w:r w:rsidRPr="00A22B91">
        <w:rPr>
          <w:spacing w:val="1"/>
          <w:sz w:val="28"/>
          <w:szCs w:val="28"/>
        </w:rPr>
        <w:t xml:space="preserve"> </w:t>
      </w:r>
      <w:r w:rsidRPr="00A22B91">
        <w:rPr>
          <w:sz w:val="28"/>
          <w:szCs w:val="28"/>
        </w:rPr>
        <w:t>стратегического</w:t>
      </w:r>
      <w:r w:rsidRPr="00A22B91">
        <w:rPr>
          <w:spacing w:val="1"/>
          <w:sz w:val="28"/>
          <w:szCs w:val="28"/>
        </w:rPr>
        <w:t xml:space="preserve"> </w:t>
      </w:r>
      <w:r w:rsidRPr="00A22B91">
        <w:rPr>
          <w:sz w:val="28"/>
          <w:szCs w:val="28"/>
        </w:rPr>
        <w:t>управления,</w:t>
      </w:r>
      <w:r w:rsidRPr="00A22B91">
        <w:rPr>
          <w:spacing w:val="1"/>
          <w:sz w:val="28"/>
          <w:szCs w:val="28"/>
        </w:rPr>
        <w:t xml:space="preserve"> </w:t>
      </w:r>
      <w:r w:rsidRPr="00A22B91">
        <w:rPr>
          <w:sz w:val="28"/>
          <w:szCs w:val="28"/>
        </w:rPr>
        <w:t>основанная</w:t>
      </w:r>
      <w:r w:rsidRPr="00A22B91">
        <w:rPr>
          <w:spacing w:val="1"/>
          <w:sz w:val="28"/>
          <w:szCs w:val="28"/>
        </w:rPr>
        <w:t xml:space="preserve"> </w:t>
      </w:r>
      <w:r w:rsidRPr="00A22B91">
        <w:rPr>
          <w:sz w:val="28"/>
          <w:szCs w:val="28"/>
        </w:rPr>
        <w:t>на</w:t>
      </w:r>
      <w:r w:rsidRPr="00A22B91">
        <w:rPr>
          <w:spacing w:val="1"/>
          <w:sz w:val="28"/>
          <w:szCs w:val="28"/>
        </w:rPr>
        <w:t xml:space="preserve"> </w:t>
      </w:r>
      <w:r w:rsidRPr="00A22B91">
        <w:rPr>
          <w:sz w:val="28"/>
          <w:szCs w:val="28"/>
        </w:rPr>
        <w:t>анализе</w:t>
      </w:r>
      <w:r w:rsidRPr="00A22B91">
        <w:rPr>
          <w:spacing w:val="1"/>
          <w:sz w:val="28"/>
          <w:szCs w:val="28"/>
        </w:rPr>
        <w:t xml:space="preserve"> </w:t>
      </w:r>
      <w:r w:rsidRPr="00A22B91">
        <w:rPr>
          <w:sz w:val="28"/>
          <w:szCs w:val="28"/>
        </w:rPr>
        <w:t>цепочки</w:t>
      </w:r>
      <w:r w:rsidRPr="00A22B91">
        <w:rPr>
          <w:spacing w:val="1"/>
          <w:sz w:val="28"/>
          <w:szCs w:val="28"/>
        </w:rPr>
        <w:t xml:space="preserve"> </w:t>
      </w:r>
      <w:r w:rsidRPr="00A22B91">
        <w:rPr>
          <w:sz w:val="28"/>
          <w:szCs w:val="28"/>
        </w:rPr>
        <w:t>ценностей,</w:t>
      </w:r>
      <w:r w:rsidRPr="00A22B91">
        <w:rPr>
          <w:spacing w:val="1"/>
          <w:sz w:val="28"/>
          <w:szCs w:val="28"/>
        </w:rPr>
        <w:t xml:space="preserve"> </w:t>
      </w:r>
      <w:r w:rsidRPr="00A22B91">
        <w:rPr>
          <w:sz w:val="28"/>
          <w:szCs w:val="28"/>
        </w:rPr>
        <w:t>анализе</w:t>
      </w:r>
      <w:r w:rsidRPr="00A22B91">
        <w:rPr>
          <w:spacing w:val="1"/>
          <w:sz w:val="28"/>
          <w:szCs w:val="28"/>
        </w:rPr>
        <w:t xml:space="preserve"> </w:t>
      </w:r>
      <w:r w:rsidRPr="00A22B91">
        <w:rPr>
          <w:sz w:val="28"/>
          <w:szCs w:val="28"/>
        </w:rPr>
        <w:t>стратегического</w:t>
      </w:r>
      <w:r w:rsidRPr="00A22B91">
        <w:rPr>
          <w:spacing w:val="1"/>
          <w:sz w:val="28"/>
          <w:szCs w:val="28"/>
        </w:rPr>
        <w:t xml:space="preserve"> </w:t>
      </w:r>
      <w:r w:rsidRPr="00A22B91">
        <w:rPr>
          <w:sz w:val="28"/>
          <w:szCs w:val="28"/>
        </w:rPr>
        <w:t>позиционирования</w:t>
      </w:r>
      <w:r w:rsidRPr="00A22B91">
        <w:rPr>
          <w:spacing w:val="-2"/>
          <w:sz w:val="28"/>
          <w:szCs w:val="28"/>
        </w:rPr>
        <w:t xml:space="preserve"> </w:t>
      </w:r>
      <w:r w:rsidRPr="00A22B91">
        <w:rPr>
          <w:sz w:val="28"/>
          <w:szCs w:val="28"/>
        </w:rPr>
        <w:t>и</w:t>
      </w:r>
      <w:r w:rsidRPr="00A22B91">
        <w:rPr>
          <w:spacing w:val="-1"/>
          <w:sz w:val="28"/>
          <w:szCs w:val="28"/>
        </w:rPr>
        <w:t xml:space="preserve"> </w:t>
      </w:r>
      <w:r w:rsidRPr="00A22B91">
        <w:rPr>
          <w:sz w:val="28"/>
          <w:szCs w:val="28"/>
        </w:rPr>
        <w:t>анализе</w:t>
      </w:r>
      <w:r w:rsidRPr="00A22B91">
        <w:rPr>
          <w:spacing w:val="-1"/>
          <w:sz w:val="28"/>
          <w:szCs w:val="28"/>
        </w:rPr>
        <w:t xml:space="preserve"> </w:t>
      </w:r>
      <w:proofErr w:type="spellStart"/>
      <w:r w:rsidRPr="00A22B91">
        <w:rPr>
          <w:sz w:val="28"/>
          <w:szCs w:val="28"/>
        </w:rPr>
        <w:t>затратообразующих</w:t>
      </w:r>
      <w:proofErr w:type="spellEnd"/>
      <w:r w:rsidRPr="00A22B91">
        <w:rPr>
          <w:sz w:val="28"/>
          <w:szCs w:val="28"/>
        </w:rPr>
        <w:t xml:space="preserve"> факторов;</w:t>
      </w:r>
    </w:p>
    <w:p w:rsidR="000A77C8" w:rsidRPr="00A22B91" w:rsidRDefault="000A77C8" w:rsidP="009D7706">
      <w:pPr>
        <w:pStyle w:val="ab"/>
        <w:widowControl w:val="0"/>
        <w:numPr>
          <w:ilvl w:val="0"/>
          <w:numId w:val="3"/>
        </w:numPr>
        <w:tabs>
          <w:tab w:val="left" w:pos="1052"/>
          <w:tab w:val="left" w:pos="3395"/>
          <w:tab w:val="left" w:pos="4739"/>
        </w:tabs>
        <w:autoSpaceDE w:val="0"/>
        <w:autoSpaceDN w:val="0"/>
        <w:spacing w:line="276" w:lineRule="auto"/>
        <w:ind w:right="342" w:firstLine="566"/>
        <w:contextualSpacing w:val="0"/>
        <w:jc w:val="both"/>
        <w:rPr>
          <w:sz w:val="28"/>
          <w:szCs w:val="28"/>
        </w:rPr>
      </w:pPr>
      <w:r w:rsidRPr="00A22B91">
        <w:rPr>
          <w:sz w:val="28"/>
          <w:szCs w:val="28"/>
        </w:rPr>
        <w:t>информационные</w:t>
      </w:r>
      <w:r w:rsidRPr="00A22B91">
        <w:rPr>
          <w:sz w:val="28"/>
          <w:szCs w:val="28"/>
        </w:rPr>
        <w:tab/>
        <w:t>потоки</w:t>
      </w:r>
      <w:r w:rsidRPr="00A22B91">
        <w:rPr>
          <w:sz w:val="28"/>
          <w:szCs w:val="28"/>
        </w:rPr>
        <w:tab/>
        <w:t>(документооборот),</w:t>
      </w:r>
      <w:r w:rsidRPr="00A22B91">
        <w:rPr>
          <w:spacing w:val="-53"/>
          <w:sz w:val="28"/>
          <w:szCs w:val="28"/>
        </w:rPr>
        <w:t xml:space="preserve"> </w:t>
      </w:r>
      <w:r w:rsidRPr="00A22B91">
        <w:rPr>
          <w:sz w:val="28"/>
          <w:szCs w:val="28"/>
        </w:rPr>
        <w:t>позволяющий</w:t>
      </w:r>
      <w:r w:rsidRPr="00A22B91">
        <w:rPr>
          <w:spacing w:val="1"/>
          <w:sz w:val="28"/>
          <w:szCs w:val="28"/>
        </w:rPr>
        <w:t xml:space="preserve"> </w:t>
      </w:r>
      <w:r w:rsidRPr="00A22B91">
        <w:rPr>
          <w:sz w:val="28"/>
          <w:szCs w:val="28"/>
        </w:rPr>
        <w:t>оперативно</w:t>
      </w:r>
      <w:r w:rsidRPr="00A22B91">
        <w:rPr>
          <w:spacing w:val="1"/>
          <w:sz w:val="28"/>
          <w:szCs w:val="28"/>
        </w:rPr>
        <w:t xml:space="preserve"> </w:t>
      </w:r>
      <w:r w:rsidRPr="00A22B91">
        <w:rPr>
          <w:sz w:val="28"/>
          <w:szCs w:val="28"/>
        </w:rPr>
        <w:t>фиксировать</w:t>
      </w:r>
      <w:r w:rsidRPr="00A22B91">
        <w:rPr>
          <w:spacing w:val="1"/>
          <w:sz w:val="28"/>
          <w:szCs w:val="28"/>
        </w:rPr>
        <w:t xml:space="preserve"> </w:t>
      </w:r>
      <w:r w:rsidRPr="00A22B91">
        <w:rPr>
          <w:sz w:val="28"/>
          <w:szCs w:val="28"/>
        </w:rPr>
        <w:t>текущее</w:t>
      </w:r>
      <w:r w:rsidRPr="00A22B91">
        <w:rPr>
          <w:spacing w:val="1"/>
          <w:sz w:val="28"/>
          <w:szCs w:val="28"/>
        </w:rPr>
        <w:t xml:space="preserve"> </w:t>
      </w:r>
      <w:r w:rsidRPr="00A22B91">
        <w:rPr>
          <w:sz w:val="28"/>
          <w:szCs w:val="28"/>
        </w:rPr>
        <w:t>состояние</w:t>
      </w:r>
      <w:r w:rsidRPr="00A22B91">
        <w:rPr>
          <w:spacing w:val="1"/>
          <w:sz w:val="28"/>
          <w:szCs w:val="28"/>
        </w:rPr>
        <w:t xml:space="preserve"> </w:t>
      </w:r>
      <w:r w:rsidRPr="00A22B91">
        <w:rPr>
          <w:sz w:val="28"/>
          <w:szCs w:val="28"/>
        </w:rPr>
        <w:t>выполнения</w:t>
      </w:r>
      <w:r w:rsidRPr="00A22B91">
        <w:rPr>
          <w:spacing w:val="-3"/>
          <w:sz w:val="28"/>
          <w:szCs w:val="28"/>
        </w:rPr>
        <w:t xml:space="preserve"> </w:t>
      </w:r>
      <w:r w:rsidRPr="00A22B91">
        <w:rPr>
          <w:sz w:val="28"/>
          <w:szCs w:val="28"/>
        </w:rPr>
        <w:t>бюджетов</w:t>
      </w:r>
      <w:r w:rsidRPr="00A22B91">
        <w:rPr>
          <w:spacing w:val="-1"/>
          <w:sz w:val="28"/>
          <w:szCs w:val="28"/>
        </w:rPr>
        <w:t xml:space="preserve"> </w:t>
      </w:r>
      <w:r w:rsidRPr="00A22B91">
        <w:rPr>
          <w:sz w:val="28"/>
          <w:szCs w:val="28"/>
        </w:rPr>
        <w:t>центров</w:t>
      </w:r>
      <w:r w:rsidRPr="00A22B91">
        <w:rPr>
          <w:spacing w:val="-1"/>
          <w:sz w:val="28"/>
          <w:szCs w:val="28"/>
        </w:rPr>
        <w:t xml:space="preserve"> </w:t>
      </w:r>
      <w:r w:rsidRPr="00A22B91">
        <w:rPr>
          <w:sz w:val="28"/>
          <w:szCs w:val="28"/>
        </w:rPr>
        <w:t>ответственности;</w:t>
      </w:r>
    </w:p>
    <w:p w:rsidR="000A77C8" w:rsidRPr="00A22B91" w:rsidRDefault="000A77C8" w:rsidP="009D7706">
      <w:pPr>
        <w:pStyle w:val="ab"/>
        <w:widowControl w:val="0"/>
        <w:numPr>
          <w:ilvl w:val="0"/>
          <w:numId w:val="3"/>
        </w:numPr>
        <w:tabs>
          <w:tab w:val="left" w:pos="1052"/>
        </w:tabs>
        <w:autoSpaceDE w:val="0"/>
        <w:autoSpaceDN w:val="0"/>
        <w:spacing w:line="276" w:lineRule="auto"/>
        <w:ind w:right="336" w:firstLine="566"/>
        <w:contextualSpacing w:val="0"/>
        <w:jc w:val="both"/>
        <w:rPr>
          <w:sz w:val="28"/>
          <w:szCs w:val="28"/>
        </w:rPr>
      </w:pPr>
      <w:r w:rsidRPr="00A22B91">
        <w:rPr>
          <w:sz w:val="28"/>
          <w:szCs w:val="28"/>
        </w:rPr>
        <w:t>мониторинг</w:t>
      </w:r>
      <w:r w:rsidRPr="00A22B91">
        <w:rPr>
          <w:spacing w:val="1"/>
          <w:sz w:val="28"/>
          <w:szCs w:val="28"/>
        </w:rPr>
        <w:t xml:space="preserve"> </w:t>
      </w:r>
      <w:r w:rsidRPr="00A22B91">
        <w:rPr>
          <w:sz w:val="28"/>
          <w:szCs w:val="28"/>
        </w:rPr>
        <w:t>и</w:t>
      </w:r>
      <w:r w:rsidRPr="00A22B91">
        <w:rPr>
          <w:spacing w:val="1"/>
          <w:sz w:val="28"/>
          <w:szCs w:val="28"/>
        </w:rPr>
        <w:t xml:space="preserve"> </w:t>
      </w:r>
      <w:r w:rsidRPr="00A22B91">
        <w:rPr>
          <w:sz w:val="28"/>
          <w:szCs w:val="28"/>
        </w:rPr>
        <w:t>анализ</w:t>
      </w:r>
      <w:r w:rsidRPr="00A22B91">
        <w:rPr>
          <w:spacing w:val="1"/>
          <w:sz w:val="28"/>
          <w:szCs w:val="28"/>
        </w:rPr>
        <w:t xml:space="preserve"> </w:t>
      </w:r>
      <w:r w:rsidRPr="00A22B91">
        <w:rPr>
          <w:sz w:val="28"/>
          <w:szCs w:val="28"/>
        </w:rPr>
        <w:t>результатов</w:t>
      </w:r>
      <w:r w:rsidRPr="00A22B91">
        <w:rPr>
          <w:spacing w:val="1"/>
          <w:sz w:val="28"/>
          <w:szCs w:val="28"/>
        </w:rPr>
        <w:t xml:space="preserve"> </w:t>
      </w:r>
      <w:r w:rsidRPr="00A22B91">
        <w:rPr>
          <w:sz w:val="28"/>
          <w:szCs w:val="28"/>
        </w:rPr>
        <w:t>финансово-</w:t>
      </w:r>
      <w:r w:rsidRPr="00A22B91">
        <w:rPr>
          <w:spacing w:val="1"/>
          <w:sz w:val="28"/>
          <w:szCs w:val="28"/>
        </w:rPr>
        <w:t xml:space="preserve"> </w:t>
      </w:r>
      <w:r w:rsidRPr="00A22B91">
        <w:rPr>
          <w:sz w:val="28"/>
          <w:szCs w:val="28"/>
        </w:rPr>
        <w:t>хозяйственной</w:t>
      </w:r>
      <w:r w:rsidRPr="00A22B91">
        <w:rPr>
          <w:spacing w:val="-1"/>
          <w:sz w:val="28"/>
          <w:szCs w:val="28"/>
        </w:rPr>
        <w:t xml:space="preserve"> </w:t>
      </w:r>
      <w:r w:rsidRPr="00A22B91">
        <w:rPr>
          <w:sz w:val="28"/>
          <w:szCs w:val="28"/>
        </w:rPr>
        <w:t>деятельности предприятия;</w:t>
      </w:r>
    </w:p>
    <w:p w:rsidR="000A77C8" w:rsidRPr="00A22B91" w:rsidRDefault="000A77C8" w:rsidP="009D7706">
      <w:pPr>
        <w:pStyle w:val="ab"/>
        <w:widowControl w:val="0"/>
        <w:numPr>
          <w:ilvl w:val="0"/>
          <w:numId w:val="3"/>
        </w:numPr>
        <w:tabs>
          <w:tab w:val="left" w:pos="1052"/>
        </w:tabs>
        <w:autoSpaceDE w:val="0"/>
        <w:autoSpaceDN w:val="0"/>
        <w:spacing w:line="276" w:lineRule="auto"/>
        <w:ind w:right="341" w:firstLine="566"/>
        <w:contextualSpacing w:val="0"/>
        <w:jc w:val="both"/>
        <w:rPr>
          <w:sz w:val="28"/>
          <w:szCs w:val="28"/>
        </w:rPr>
      </w:pPr>
      <w:r w:rsidRPr="00A22B91">
        <w:rPr>
          <w:sz w:val="28"/>
          <w:szCs w:val="28"/>
        </w:rPr>
        <w:t>выявление</w:t>
      </w:r>
      <w:r w:rsidRPr="00A22B91">
        <w:rPr>
          <w:spacing w:val="1"/>
          <w:sz w:val="28"/>
          <w:szCs w:val="28"/>
        </w:rPr>
        <w:t xml:space="preserve"> </w:t>
      </w:r>
      <w:r w:rsidRPr="00A22B91">
        <w:rPr>
          <w:sz w:val="28"/>
          <w:szCs w:val="28"/>
        </w:rPr>
        <w:t>причин</w:t>
      </w:r>
      <w:r w:rsidRPr="00A22B91">
        <w:rPr>
          <w:spacing w:val="1"/>
          <w:sz w:val="28"/>
          <w:szCs w:val="28"/>
        </w:rPr>
        <w:t xml:space="preserve"> </w:t>
      </w:r>
      <w:r w:rsidRPr="00A22B91">
        <w:rPr>
          <w:sz w:val="28"/>
          <w:szCs w:val="28"/>
        </w:rPr>
        <w:t>отклонений</w:t>
      </w:r>
      <w:r w:rsidRPr="00A22B91">
        <w:rPr>
          <w:spacing w:val="1"/>
          <w:sz w:val="28"/>
          <w:szCs w:val="28"/>
        </w:rPr>
        <w:t xml:space="preserve"> </w:t>
      </w:r>
      <w:r w:rsidRPr="00A22B91">
        <w:rPr>
          <w:sz w:val="28"/>
          <w:szCs w:val="28"/>
        </w:rPr>
        <w:t>и</w:t>
      </w:r>
      <w:r w:rsidRPr="00A22B91">
        <w:rPr>
          <w:spacing w:val="1"/>
          <w:sz w:val="28"/>
          <w:szCs w:val="28"/>
        </w:rPr>
        <w:t xml:space="preserve"> </w:t>
      </w:r>
      <w:r w:rsidRPr="00A22B91">
        <w:rPr>
          <w:sz w:val="28"/>
          <w:szCs w:val="28"/>
        </w:rPr>
        <w:t>формирование</w:t>
      </w:r>
      <w:r w:rsidRPr="00A22B91">
        <w:rPr>
          <w:spacing w:val="1"/>
          <w:sz w:val="28"/>
          <w:szCs w:val="28"/>
        </w:rPr>
        <w:t xml:space="preserve"> </w:t>
      </w:r>
      <w:r w:rsidRPr="00A22B91">
        <w:rPr>
          <w:sz w:val="28"/>
          <w:szCs w:val="28"/>
        </w:rPr>
        <w:t>управляющих</w:t>
      </w:r>
      <w:r w:rsidRPr="00A22B91">
        <w:rPr>
          <w:spacing w:val="-1"/>
          <w:sz w:val="28"/>
          <w:szCs w:val="28"/>
        </w:rPr>
        <w:t xml:space="preserve"> </w:t>
      </w:r>
      <w:r w:rsidRPr="00A22B91">
        <w:rPr>
          <w:sz w:val="28"/>
          <w:szCs w:val="28"/>
        </w:rPr>
        <w:t>воздействий</w:t>
      </w:r>
      <w:r w:rsidRPr="00A22B91">
        <w:rPr>
          <w:spacing w:val="-1"/>
          <w:sz w:val="28"/>
          <w:szCs w:val="28"/>
        </w:rPr>
        <w:t xml:space="preserve"> </w:t>
      </w:r>
      <w:r w:rsidRPr="00A22B91">
        <w:rPr>
          <w:sz w:val="28"/>
          <w:szCs w:val="28"/>
        </w:rPr>
        <w:t>в</w:t>
      </w:r>
      <w:r w:rsidRPr="00A22B91">
        <w:rPr>
          <w:spacing w:val="-3"/>
          <w:sz w:val="28"/>
          <w:szCs w:val="28"/>
        </w:rPr>
        <w:t xml:space="preserve"> </w:t>
      </w:r>
      <w:r w:rsidRPr="00A22B91">
        <w:rPr>
          <w:sz w:val="28"/>
          <w:szCs w:val="28"/>
        </w:rPr>
        <w:t>рамках</w:t>
      </w:r>
      <w:r w:rsidRPr="00A22B91">
        <w:rPr>
          <w:spacing w:val="-1"/>
          <w:sz w:val="28"/>
          <w:szCs w:val="28"/>
        </w:rPr>
        <w:t xml:space="preserve"> </w:t>
      </w:r>
      <w:r w:rsidRPr="00A22B91">
        <w:rPr>
          <w:sz w:val="28"/>
          <w:szCs w:val="28"/>
        </w:rPr>
        <w:t>центров</w:t>
      </w:r>
      <w:r w:rsidRPr="00A22B91">
        <w:rPr>
          <w:spacing w:val="-3"/>
          <w:sz w:val="28"/>
          <w:szCs w:val="28"/>
        </w:rPr>
        <w:t xml:space="preserve"> </w:t>
      </w:r>
      <w:r w:rsidRPr="00A22B91">
        <w:rPr>
          <w:sz w:val="28"/>
          <w:szCs w:val="28"/>
        </w:rPr>
        <w:t>ответственности.</w:t>
      </w:r>
    </w:p>
    <w:p w:rsidR="001F432B" w:rsidRPr="00A22B91" w:rsidRDefault="001F432B" w:rsidP="009D7706">
      <w:pPr>
        <w:spacing w:line="276" w:lineRule="auto"/>
        <w:ind w:firstLine="709"/>
        <w:jc w:val="both"/>
        <w:rPr>
          <w:sz w:val="28"/>
          <w:szCs w:val="28"/>
        </w:rPr>
      </w:pPr>
    </w:p>
    <w:p w:rsidR="001F432B" w:rsidRPr="00A22B91" w:rsidRDefault="001F432B" w:rsidP="009D7706">
      <w:pPr>
        <w:spacing w:line="276" w:lineRule="auto"/>
        <w:ind w:firstLine="709"/>
        <w:jc w:val="both"/>
        <w:rPr>
          <w:sz w:val="28"/>
          <w:szCs w:val="28"/>
        </w:rPr>
      </w:pPr>
    </w:p>
    <w:p w:rsidR="001F432B" w:rsidRPr="00A22B91" w:rsidRDefault="001F432B" w:rsidP="009D7706">
      <w:pPr>
        <w:spacing w:line="276" w:lineRule="auto"/>
        <w:ind w:firstLine="709"/>
        <w:jc w:val="both"/>
        <w:rPr>
          <w:sz w:val="28"/>
          <w:szCs w:val="28"/>
        </w:rPr>
      </w:pPr>
    </w:p>
    <w:p w:rsidR="001F432B" w:rsidRPr="00A22B91" w:rsidRDefault="001F432B" w:rsidP="009D7706">
      <w:pPr>
        <w:spacing w:line="276" w:lineRule="auto"/>
        <w:ind w:firstLine="709"/>
        <w:jc w:val="both"/>
        <w:rPr>
          <w:sz w:val="28"/>
          <w:szCs w:val="28"/>
        </w:rPr>
      </w:pPr>
    </w:p>
    <w:p w:rsidR="001F432B" w:rsidRPr="00A22B91" w:rsidRDefault="001F432B" w:rsidP="009D7706">
      <w:pPr>
        <w:spacing w:line="276" w:lineRule="auto"/>
        <w:ind w:firstLine="709"/>
        <w:jc w:val="both"/>
        <w:rPr>
          <w:sz w:val="28"/>
          <w:szCs w:val="28"/>
        </w:rPr>
      </w:pPr>
    </w:p>
    <w:p w:rsidR="00620B67" w:rsidRPr="00A22B91" w:rsidRDefault="00620B67" w:rsidP="009D7706">
      <w:pPr>
        <w:spacing w:line="276" w:lineRule="auto"/>
        <w:ind w:firstLine="709"/>
        <w:jc w:val="both"/>
        <w:rPr>
          <w:sz w:val="28"/>
          <w:szCs w:val="28"/>
        </w:rPr>
      </w:pPr>
      <w:r w:rsidRPr="00A22B91">
        <w:rPr>
          <w:sz w:val="28"/>
          <w:szCs w:val="28"/>
        </w:rPr>
        <w:t xml:space="preserve"> </w:t>
      </w:r>
    </w:p>
    <w:p w:rsidR="006F4C93" w:rsidRPr="00A22B91" w:rsidRDefault="006F4C93" w:rsidP="009D7706">
      <w:pPr>
        <w:spacing w:line="276" w:lineRule="auto"/>
        <w:ind w:firstLine="709"/>
        <w:jc w:val="both"/>
        <w:rPr>
          <w:sz w:val="28"/>
          <w:szCs w:val="28"/>
        </w:rPr>
      </w:pPr>
    </w:p>
    <w:sectPr w:rsidR="006F4C93" w:rsidRPr="00A22B91" w:rsidSect="00A22B91">
      <w:footerReference w:type="default" r:id="rId10"/>
      <w:pgSz w:w="11907" w:h="16839" w:code="9"/>
      <w:pgMar w:top="760" w:right="620" w:bottom="1200" w:left="840" w:header="0" w:footer="101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C47" w:rsidRDefault="00007C47" w:rsidP="003023EF">
      <w:r>
        <w:separator/>
      </w:r>
    </w:p>
  </w:endnote>
  <w:endnote w:type="continuationSeparator" w:id="0">
    <w:p w:rsidR="00007C47" w:rsidRDefault="00007C47" w:rsidP="0030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4143224"/>
      <w:docPartObj>
        <w:docPartGallery w:val="Page Numbers (Bottom of Page)"/>
        <w:docPartUnique/>
      </w:docPartObj>
    </w:sdtPr>
    <w:sdtEndPr/>
    <w:sdtContent>
      <w:p w:rsidR="003023EF" w:rsidRDefault="00593226">
        <w:pPr>
          <w:pStyle w:val="a7"/>
          <w:jc w:val="right"/>
        </w:pPr>
        <w:r>
          <w:fldChar w:fldCharType="begin"/>
        </w:r>
        <w:r w:rsidR="003023EF">
          <w:instrText>PAGE   \* MERGEFORMAT</w:instrText>
        </w:r>
        <w:r>
          <w:fldChar w:fldCharType="separate"/>
        </w:r>
        <w:r w:rsidR="003E42A6">
          <w:rPr>
            <w:noProof/>
          </w:rPr>
          <w:t>10</w:t>
        </w:r>
        <w:r>
          <w:fldChar w:fldCharType="end"/>
        </w:r>
      </w:p>
    </w:sdtContent>
  </w:sdt>
  <w:p w:rsidR="003023EF" w:rsidRDefault="003023EF">
    <w:pPr>
      <w:pStyle w:val="a7"/>
    </w:pPr>
  </w:p>
  <w:p w:rsidR="004C2041" w:rsidRDefault="004C2041"/>
  <w:p w:rsidR="00E606E9" w:rsidRDefault="00E606E9"/>
  <w:p w:rsidR="00E606E9" w:rsidRDefault="00E606E9"/>
  <w:p w:rsidR="00E606E9" w:rsidRDefault="00E606E9"/>
  <w:p w:rsidR="00E606E9" w:rsidRDefault="00E606E9"/>
  <w:p w:rsidR="00E606E9" w:rsidRDefault="00E606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C47" w:rsidRDefault="00007C47" w:rsidP="003023EF">
      <w:r>
        <w:separator/>
      </w:r>
    </w:p>
  </w:footnote>
  <w:footnote w:type="continuationSeparator" w:id="0">
    <w:p w:rsidR="00007C47" w:rsidRDefault="00007C47" w:rsidP="00302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63C4"/>
    <w:multiLevelType w:val="hybridMultilevel"/>
    <w:tmpl w:val="2C1487FC"/>
    <w:lvl w:ilvl="0" w:tplc="2F54F610">
      <w:numFmt w:val="bullet"/>
      <w:lvlText w:val="•"/>
      <w:lvlJc w:val="left"/>
      <w:pPr>
        <w:ind w:left="107" w:hanging="43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30C435C">
      <w:numFmt w:val="bullet"/>
      <w:lvlText w:val="•"/>
      <w:lvlJc w:val="left"/>
      <w:pPr>
        <w:ind w:left="336" w:hanging="432"/>
      </w:pPr>
      <w:rPr>
        <w:rFonts w:hint="default"/>
        <w:lang w:val="ru-RU" w:eastAsia="en-US" w:bidi="ar-SA"/>
      </w:rPr>
    </w:lvl>
    <w:lvl w:ilvl="2" w:tplc="71EA9202">
      <w:numFmt w:val="bullet"/>
      <w:lvlText w:val="•"/>
      <w:lvlJc w:val="left"/>
      <w:pPr>
        <w:ind w:left="572" w:hanging="432"/>
      </w:pPr>
      <w:rPr>
        <w:rFonts w:hint="default"/>
        <w:lang w:val="ru-RU" w:eastAsia="en-US" w:bidi="ar-SA"/>
      </w:rPr>
    </w:lvl>
    <w:lvl w:ilvl="3" w:tplc="00589C06">
      <w:numFmt w:val="bullet"/>
      <w:lvlText w:val="•"/>
      <w:lvlJc w:val="left"/>
      <w:pPr>
        <w:ind w:left="808" w:hanging="432"/>
      </w:pPr>
      <w:rPr>
        <w:rFonts w:hint="default"/>
        <w:lang w:val="ru-RU" w:eastAsia="en-US" w:bidi="ar-SA"/>
      </w:rPr>
    </w:lvl>
    <w:lvl w:ilvl="4" w:tplc="24E825D2">
      <w:numFmt w:val="bullet"/>
      <w:lvlText w:val="•"/>
      <w:lvlJc w:val="left"/>
      <w:pPr>
        <w:ind w:left="1044" w:hanging="432"/>
      </w:pPr>
      <w:rPr>
        <w:rFonts w:hint="default"/>
        <w:lang w:val="ru-RU" w:eastAsia="en-US" w:bidi="ar-SA"/>
      </w:rPr>
    </w:lvl>
    <w:lvl w:ilvl="5" w:tplc="61D83B96">
      <w:numFmt w:val="bullet"/>
      <w:lvlText w:val="•"/>
      <w:lvlJc w:val="left"/>
      <w:pPr>
        <w:ind w:left="1280" w:hanging="432"/>
      </w:pPr>
      <w:rPr>
        <w:rFonts w:hint="default"/>
        <w:lang w:val="ru-RU" w:eastAsia="en-US" w:bidi="ar-SA"/>
      </w:rPr>
    </w:lvl>
    <w:lvl w:ilvl="6" w:tplc="5BF4FBFC">
      <w:numFmt w:val="bullet"/>
      <w:lvlText w:val="•"/>
      <w:lvlJc w:val="left"/>
      <w:pPr>
        <w:ind w:left="1516" w:hanging="432"/>
      </w:pPr>
      <w:rPr>
        <w:rFonts w:hint="default"/>
        <w:lang w:val="ru-RU" w:eastAsia="en-US" w:bidi="ar-SA"/>
      </w:rPr>
    </w:lvl>
    <w:lvl w:ilvl="7" w:tplc="8F44BE18">
      <w:numFmt w:val="bullet"/>
      <w:lvlText w:val="•"/>
      <w:lvlJc w:val="left"/>
      <w:pPr>
        <w:ind w:left="1752" w:hanging="432"/>
      </w:pPr>
      <w:rPr>
        <w:rFonts w:hint="default"/>
        <w:lang w:val="ru-RU" w:eastAsia="en-US" w:bidi="ar-SA"/>
      </w:rPr>
    </w:lvl>
    <w:lvl w:ilvl="8" w:tplc="10EA2350">
      <w:numFmt w:val="bullet"/>
      <w:lvlText w:val="•"/>
      <w:lvlJc w:val="left"/>
      <w:pPr>
        <w:ind w:left="1988" w:hanging="432"/>
      </w:pPr>
      <w:rPr>
        <w:rFonts w:hint="default"/>
        <w:lang w:val="ru-RU" w:eastAsia="en-US" w:bidi="ar-SA"/>
      </w:rPr>
    </w:lvl>
  </w:abstractNum>
  <w:abstractNum w:abstractNumId="1">
    <w:nsid w:val="12404378"/>
    <w:multiLevelType w:val="hybridMultilevel"/>
    <w:tmpl w:val="0CB61590"/>
    <w:lvl w:ilvl="0" w:tplc="A1FE1948">
      <w:numFmt w:val="bullet"/>
      <w:lvlText w:val=""/>
      <w:lvlJc w:val="left"/>
      <w:pPr>
        <w:ind w:left="125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EF2317E">
      <w:numFmt w:val="bullet"/>
      <w:lvlText w:val="•"/>
      <w:lvlJc w:val="left"/>
      <w:pPr>
        <w:ind w:left="801" w:hanging="360"/>
      </w:pPr>
      <w:rPr>
        <w:rFonts w:hint="default"/>
        <w:lang w:val="ru-RU" w:eastAsia="en-US" w:bidi="ar-SA"/>
      </w:rPr>
    </w:lvl>
    <w:lvl w:ilvl="2" w:tplc="FB8CDB68">
      <w:numFmt w:val="bullet"/>
      <w:lvlText w:val="•"/>
      <w:lvlJc w:val="left"/>
      <w:pPr>
        <w:ind w:left="1482" w:hanging="360"/>
      </w:pPr>
      <w:rPr>
        <w:rFonts w:hint="default"/>
        <w:lang w:val="ru-RU" w:eastAsia="en-US" w:bidi="ar-SA"/>
      </w:rPr>
    </w:lvl>
    <w:lvl w:ilvl="3" w:tplc="C42A1888">
      <w:numFmt w:val="bullet"/>
      <w:lvlText w:val="•"/>
      <w:lvlJc w:val="left"/>
      <w:pPr>
        <w:ind w:left="2163" w:hanging="360"/>
      </w:pPr>
      <w:rPr>
        <w:rFonts w:hint="default"/>
        <w:lang w:val="ru-RU" w:eastAsia="en-US" w:bidi="ar-SA"/>
      </w:rPr>
    </w:lvl>
    <w:lvl w:ilvl="4" w:tplc="9232FDCA">
      <w:numFmt w:val="bullet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5" w:tplc="C1849DA0">
      <w:numFmt w:val="bullet"/>
      <w:lvlText w:val="•"/>
      <w:lvlJc w:val="left"/>
      <w:pPr>
        <w:ind w:left="3526" w:hanging="360"/>
      </w:pPr>
      <w:rPr>
        <w:rFonts w:hint="default"/>
        <w:lang w:val="ru-RU" w:eastAsia="en-US" w:bidi="ar-SA"/>
      </w:rPr>
    </w:lvl>
    <w:lvl w:ilvl="6" w:tplc="A47E29B2">
      <w:numFmt w:val="bullet"/>
      <w:lvlText w:val="•"/>
      <w:lvlJc w:val="left"/>
      <w:pPr>
        <w:ind w:left="4207" w:hanging="360"/>
      </w:pPr>
      <w:rPr>
        <w:rFonts w:hint="default"/>
        <w:lang w:val="ru-RU" w:eastAsia="en-US" w:bidi="ar-SA"/>
      </w:rPr>
    </w:lvl>
    <w:lvl w:ilvl="7" w:tplc="ED7C4C76">
      <w:numFmt w:val="bullet"/>
      <w:lvlText w:val="•"/>
      <w:lvlJc w:val="left"/>
      <w:pPr>
        <w:ind w:left="4888" w:hanging="360"/>
      </w:pPr>
      <w:rPr>
        <w:rFonts w:hint="default"/>
        <w:lang w:val="ru-RU" w:eastAsia="en-US" w:bidi="ar-SA"/>
      </w:rPr>
    </w:lvl>
    <w:lvl w:ilvl="8" w:tplc="AA142CFC">
      <w:numFmt w:val="bullet"/>
      <w:lvlText w:val="•"/>
      <w:lvlJc w:val="left"/>
      <w:pPr>
        <w:ind w:left="5570" w:hanging="360"/>
      </w:pPr>
      <w:rPr>
        <w:rFonts w:hint="default"/>
        <w:lang w:val="ru-RU" w:eastAsia="en-US" w:bidi="ar-SA"/>
      </w:rPr>
    </w:lvl>
  </w:abstractNum>
  <w:abstractNum w:abstractNumId="2">
    <w:nsid w:val="434E36E7"/>
    <w:multiLevelType w:val="hybridMultilevel"/>
    <w:tmpl w:val="E6DE87B0"/>
    <w:lvl w:ilvl="0" w:tplc="051C57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B0F7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3AAB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6CF7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D83D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261D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F208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2C3E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46ED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E465B3C"/>
    <w:multiLevelType w:val="hybridMultilevel"/>
    <w:tmpl w:val="A5E48B42"/>
    <w:lvl w:ilvl="0" w:tplc="CC3C9B56">
      <w:numFmt w:val="bullet"/>
      <w:lvlText w:val="-"/>
      <w:lvlJc w:val="left"/>
      <w:pPr>
        <w:ind w:left="125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C9C3992">
      <w:numFmt w:val="bullet"/>
      <w:lvlText w:val="•"/>
      <w:lvlJc w:val="left"/>
      <w:pPr>
        <w:ind w:left="801" w:hanging="286"/>
      </w:pPr>
      <w:rPr>
        <w:rFonts w:hint="default"/>
        <w:lang w:val="ru-RU" w:eastAsia="en-US" w:bidi="ar-SA"/>
      </w:rPr>
    </w:lvl>
    <w:lvl w:ilvl="2" w:tplc="0B6A51A4">
      <w:numFmt w:val="bullet"/>
      <w:lvlText w:val="•"/>
      <w:lvlJc w:val="left"/>
      <w:pPr>
        <w:ind w:left="1482" w:hanging="286"/>
      </w:pPr>
      <w:rPr>
        <w:rFonts w:hint="default"/>
        <w:lang w:val="ru-RU" w:eastAsia="en-US" w:bidi="ar-SA"/>
      </w:rPr>
    </w:lvl>
    <w:lvl w:ilvl="3" w:tplc="8130AD86">
      <w:numFmt w:val="bullet"/>
      <w:lvlText w:val="•"/>
      <w:lvlJc w:val="left"/>
      <w:pPr>
        <w:ind w:left="2163" w:hanging="286"/>
      </w:pPr>
      <w:rPr>
        <w:rFonts w:hint="default"/>
        <w:lang w:val="ru-RU" w:eastAsia="en-US" w:bidi="ar-SA"/>
      </w:rPr>
    </w:lvl>
    <w:lvl w:ilvl="4" w:tplc="583E95FA">
      <w:numFmt w:val="bullet"/>
      <w:lvlText w:val="•"/>
      <w:lvlJc w:val="left"/>
      <w:pPr>
        <w:ind w:left="2845" w:hanging="286"/>
      </w:pPr>
      <w:rPr>
        <w:rFonts w:hint="default"/>
        <w:lang w:val="ru-RU" w:eastAsia="en-US" w:bidi="ar-SA"/>
      </w:rPr>
    </w:lvl>
    <w:lvl w:ilvl="5" w:tplc="12824558">
      <w:numFmt w:val="bullet"/>
      <w:lvlText w:val="•"/>
      <w:lvlJc w:val="left"/>
      <w:pPr>
        <w:ind w:left="3526" w:hanging="286"/>
      </w:pPr>
      <w:rPr>
        <w:rFonts w:hint="default"/>
        <w:lang w:val="ru-RU" w:eastAsia="en-US" w:bidi="ar-SA"/>
      </w:rPr>
    </w:lvl>
    <w:lvl w:ilvl="6" w:tplc="A6FCA278">
      <w:numFmt w:val="bullet"/>
      <w:lvlText w:val="•"/>
      <w:lvlJc w:val="left"/>
      <w:pPr>
        <w:ind w:left="4207" w:hanging="286"/>
      </w:pPr>
      <w:rPr>
        <w:rFonts w:hint="default"/>
        <w:lang w:val="ru-RU" w:eastAsia="en-US" w:bidi="ar-SA"/>
      </w:rPr>
    </w:lvl>
    <w:lvl w:ilvl="7" w:tplc="81DEC1EA">
      <w:numFmt w:val="bullet"/>
      <w:lvlText w:val="•"/>
      <w:lvlJc w:val="left"/>
      <w:pPr>
        <w:ind w:left="4888" w:hanging="286"/>
      </w:pPr>
      <w:rPr>
        <w:rFonts w:hint="default"/>
        <w:lang w:val="ru-RU" w:eastAsia="en-US" w:bidi="ar-SA"/>
      </w:rPr>
    </w:lvl>
    <w:lvl w:ilvl="8" w:tplc="B62659AC">
      <w:numFmt w:val="bullet"/>
      <w:lvlText w:val="•"/>
      <w:lvlJc w:val="left"/>
      <w:pPr>
        <w:ind w:left="5570" w:hanging="286"/>
      </w:pPr>
      <w:rPr>
        <w:rFonts w:hint="default"/>
        <w:lang w:val="ru-RU" w:eastAsia="en-US" w:bidi="ar-SA"/>
      </w:rPr>
    </w:lvl>
  </w:abstractNum>
  <w:abstractNum w:abstractNumId="4">
    <w:nsid w:val="6C89079F"/>
    <w:multiLevelType w:val="hybridMultilevel"/>
    <w:tmpl w:val="6E90138C"/>
    <w:lvl w:ilvl="0" w:tplc="046602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FBB7E58"/>
    <w:multiLevelType w:val="hybridMultilevel"/>
    <w:tmpl w:val="8AA6730E"/>
    <w:lvl w:ilvl="0" w:tplc="7382C27C">
      <w:start w:val="1"/>
      <w:numFmt w:val="decimal"/>
      <w:lvlText w:val="%1."/>
      <w:lvlJc w:val="left"/>
      <w:pPr>
        <w:ind w:left="1118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620C448">
      <w:numFmt w:val="bullet"/>
      <w:lvlText w:val="•"/>
      <w:lvlJc w:val="left"/>
      <w:pPr>
        <w:ind w:left="1701" w:hanging="286"/>
      </w:pPr>
      <w:rPr>
        <w:rFonts w:hint="default"/>
        <w:lang w:val="ru-RU" w:eastAsia="en-US" w:bidi="ar-SA"/>
      </w:rPr>
    </w:lvl>
    <w:lvl w:ilvl="2" w:tplc="814A8B7E">
      <w:numFmt w:val="bullet"/>
      <w:lvlText w:val="•"/>
      <w:lvlJc w:val="left"/>
      <w:pPr>
        <w:ind w:left="2282" w:hanging="286"/>
      </w:pPr>
      <w:rPr>
        <w:rFonts w:hint="default"/>
        <w:lang w:val="ru-RU" w:eastAsia="en-US" w:bidi="ar-SA"/>
      </w:rPr>
    </w:lvl>
    <w:lvl w:ilvl="3" w:tplc="CEEA6658">
      <w:numFmt w:val="bullet"/>
      <w:lvlText w:val="•"/>
      <w:lvlJc w:val="left"/>
      <w:pPr>
        <w:ind w:left="2863" w:hanging="286"/>
      </w:pPr>
      <w:rPr>
        <w:rFonts w:hint="default"/>
        <w:lang w:val="ru-RU" w:eastAsia="en-US" w:bidi="ar-SA"/>
      </w:rPr>
    </w:lvl>
    <w:lvl w:ilvl="4" w:tplc="AF98F390">
      <w:numFmt w:val="bullet"/>
      <w:lvlText w:val="•"/>
      <w:lvlJc w:val="left"/>
      <w:pPr>
        <w:ind w:left="3445" w:hanging="286"/>
      </w:pPr>
      <w:rPr>
        <w:rFonts w:hint="default"/>
        <w:lang w:val="ru-RU" w:eastAsia="en-US" w:bidi="ar-SA"/>
      </w:rPr>
    </w:lvl>
    <w:lvl w:ilvl="5" w:tplc="69681C38">
      <w:numFmt w:val="bullet"/>
      <w:lvlText w:val="•"/>
      <w:lvlJc w:val="left"/>
      <w:pPr>
        <w:ind w:left="4026" w:hanging="286"/>
      </w:pPr>
      <w:rPr>
        <w:rFonts w:hint="default"/>
        <w:lang w:val="ru-RU" w:eastAsia="en-US" w:bidi="ar-SA"/>
      </w:rPr>
    </w:lvl>
    <w:lvl w:ilvl="6" w:tplc="F698C94C">
      <w:numFmt w:val="bullet"/>
      <w:lvlText w:val="•"/>
      <w:lvlJc w:val="left"/>
      <w:pPr>
        <w:ind w:left="4607" w:hanging="286"/>
      </w:pPr>
      <w:rPr>
        <w:rFonts w:hint="default"/>
        <w:lang w:val="ru-RU" w:eastAsia="en-US" w:bidi="ar-SA"/>
      </w:rPr>
    </w:lvl>
    <w:lvl w:ilvl="7" w:tplc="0E4E4A6E">
      <w:numFmt w:val="bullet"/>
      <w:lvlText w:val="•"/>
      <w:lvlJc w:val="left"/>
      <w:pPr>
        <w:ind w:left="5188" w:hanging="286"/>
      </w:pPr>
      <w:rPr>
        <w:rFonts w:hint="default"/>
        <w:lang w:val="ru-RU" w:eastAsia="en-US" w:bidi="ar-SA"/>
      </w:rPr>
    </w:lvl>
    <w:lvl w:ilvl="8" w:tplc="E01AD4FE">
      <w:numFmt w:val="bullet"/>
      <w:lvlText w:val="•"/>
      <w:lvlJc w:val="left"/>
      <w:pPr>
        <w:ind w:left="5770" w:hanging="28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2ABA"/>
    <w:rsid w:val="00007C47"/>
    <w:rsid w:val="000A77C8"/>
    <w:rsid w:val="000F0C86"/>
    <w:rsid w:val="00172E3E"/>
    <w:rsid w:val="001F432B"/>
    <w:rsid w:val="002727BD"/>
    <w:rsid w:val="003023EF"/>
    <w:rsid w:val="00340683"/>
    <w:rsid w:val="00382ABA"/>
    <w:rsid w:val="003A6396"/>
    <w:rsid w:val="003E42A6"/>
    <w:rsid w:val="0042782D"/>
    <w:rsid w:val="00461030"/>
    <w:rsid w:val="00463FBA"/>
    <w:rsid w:val="00493753"/>
    <w:rsid w:val="004B456E"/>
    <w:rsid w:val="004C2041"/>
    <w:rsid w:val="00593226"/>
    <w:rsid w:val="00620B67"/>
    <w:rsid w:val="00672ED4"/>
    <w:rsid w:val="006F4C93"/>
    <w:rsid w:val="007065D2"/>
    <w:rsid w:val="00756C99"/>
    <w:rsid w:val="007C1E04"/>
    <w:rsid w:val="009D7706"/>
    <w:rsid w:val="00A22394"/>
    <w:rsid w:val="00A22B91"/>
    <w:rsid w:val="00A55AD9"/>
    <w:rsid w:val="00A86628"/>
    <w:rsid w:val="00A90CDB"/>
    <w:rsid w:val="00CF1D0F"/>
    <w:rsid w:val="00D13097"/>
    <w:rsid w:val="00D17689"/>
    <w:rsid w:val="00DC00B8"/>
    <w:rsid w:val="00DF42E7"/>
    <w:rsid w:val="00E606E9"/>
    <w:rsid w:val="00EF4498"/>
    <w:rsid w:val="00FB2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ED4"/>
    <w:rPr>
      <w:lang w:eastAsia="ru-RU"/>
    </w:rPr>
  </w:style>
  <w:style w:type="paragraph" w:styleId="1">
    <w:name w:val="heading 1"/>
    <w:basedOn w:val="a"/>
    <w:next w:val="a"/>
    <w:link w:val="10"/>
    <w:qFormat/>
    <w:rsid w:val="00672ED4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72ED4"/>
    <w:pPr>
      <w:keepNext/>
      <w:outlineLvl w:val="1"/>
    </w:pPr>
    <w:rPr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2ED4"/>
    <w:rPr>
      <w:sz w:val="28"/>
      <w:lang w:eastAsia="ru-RU"/>
    </w:rPr>
  </w:style>
  <w:style w:type="character" w:customStyle="1" w:styleId="20">
    <w:name w:val="Заголовок 2 Знак"/>
    <w:basedOn w:val="a0"/>
    <w:link w:val="2"/>
    <w:rsid w:val="00672ED4"/>
    <w:rPr>
      <w:b/>
      <w:sz w:val="28"/>
      <w:lang w:eastAsia="ru-RU"/>
    </w:rPr>
  </w:style>
  <w:style w:type="paragraph" w:styleId="a3">
    <w:name w:val="Title"/>
    <w:basedOn w:val="a"/>
    <w:link w:val="a4"/>
    <w:qFormat/>
    <w:rsid w:val="00672ED4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672ED4"/>
    <w:rPr>
      <w:b/>
      <w:sz w:val="28"/>
      <w:lang w:eastAsia="ru-RU"/>
    </w:rPr>
  </w:style>
  <w:style w:type="paragraph" w:styleId="a5">
    <w:name w:val="header"/>
    <w:basedOn w:val="a"/>
    <w:link w:val="a6"/>
    <w:uiPriority w:val="99"/>
    <w:unhideWhenUsed/>
    <w:rsid w:val="003023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023EF"/>
    <w:rPr>
      <w:lang w:eastAsia="ru-RU"/>
    </w:rPr>
  </w:style>
  <w:style w:type="paragraph" w:styleId="a7">
    <w:name w:val="footer"/>
    <w:basedOn w:val="a"/>
    <w:link w:val="a8"/>
    <w:uiPriority w:val="99"/>
    <w:unhideWhenUsed/>
    <w:rsid w:val="003023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023EF"/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023E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23EF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1"/>
    <w:qFormat/>
    <w:rsid w:val="00A22394"/>
    <w:pPr>
      <w:ind w:left="720"/>
      <w:contextualSpacing/>
    </w:pPr>
  </w:style>
  <w:style w:type="paragraph" w:styleId="ac">
    <w:name w:val="Body Text"/>
    <w:basedOn w:val="a"/>
    <w:link w:val="ad"/>
    <w:uiPriority w:val="1"/>
    <w:qFormat/>
    <w:rsid w:val="00DF42E7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DF42E7"/>
    <w:rPr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DF42E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F42E7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table" w:styleId="ae">
    <w:name w:val="Table Grid"/>
    <w:basedOn w:val="a1"/>
    <w:uiPriority w:val="59"/>
    <w:rsid w:val="00DF42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Стиль2"/>
    <w:basedOn w:val="a"/>
    <w:link w:val="22"/>
    <w:autoRedefine/>
    <w:qFormat/>
    <w:rsid w:val="00A22B91"/>
    <w:pPr>
      <w:shd w:val="clear" w:color="auto" w:fill="FFFFFF"/>
      <w:spacing w:line="360" w:lineRule="auto"/>
      <w:ind w:firstLine="709"/>
      <w:jc w:val="both"/>
    </w:pPr>
    <w:rPr>
      <w:bCs/>
      <w:color w:val="000000"/>
      <w:sz w:val="28"/>
      <w:szCs w:val="28"/>
    </w:rPr>
  </w:style>
  <w:style w:type="character" w:customStyle="1" w:styleId="22">
    <w:name w:val="Стиль2 Знак"/>
    <w:link w:val="21"/>
    <w:rsid w:val="00A22B91"/>
    <w:rPr>
      <w:bCs/>
      <w:color w:val="000000"/>
      <w:sz w:val="28"/>
      <w:szCs w:val="28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9822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3894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C62A3-2A16-43A5-9A77-B30C46C16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11</Pages>
  <Words>2872</Words>
  <Characters>16372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2023-09-06T12:56:00Z</cp:lastPrinted>
  <dcterms:created xsi:type="dcterms:W3CDTF">2023-09-01T11:04:00Z</dcterms:created>
  <dcterms:modified xsi:type="dcterms:W3CDTF">2023-09-06T12:57:00Z</dcterms:modified>
</cp:coreProperties>
</file>